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874463079"/>
        <w:docPartObj>
          <w:docPartGallery w:val="Cover Pages"/>
          <w:docPartUnique/>
        </w:docPartObj>
      </w:sdtPr>
      <w:sdtEndPr/>
      <w:sdtContent>
        <w:p w14:paraId="661942A5" w14:textId="77777777" w:rsidR="008701FA" w:rsidRPr="00CD123C" w:rsidRDefault="008701FA" w:rsidP="008701FA">
          <w:pPr>
            <w:pStyle w:val="Sinespaciado"/>
            <w:pBdr>
              <w:top w:val="single" w:sz="4" w:space="1" w:color="auto"/>
              <w:left w:val="single" w:sz="4" w:space="4" w:color="auto"/>
              <w:bottom w:val="single" w:sz="4" w:space="1" w:color="auto"/>
              <w:right w:val="single" w:sz="4" w:space="4" w:color="auto"/>
            </w:pBdr>
            <w:jc w:val="center"/>
            <w:rPr>
              <w:rFonts w:ascii="Arial Nova Light" w:eastAsia="Calibri" w:hAnsi="Arial Nova Light"/>
              <w:b/>
              <w:sz w:val="96"/>
              <w:szCs w:val="96"/>
            </w:rPr>
          </w:pPr>
          <w:r w:rsidRPr="00CD123C">
            <w:rPr>
              <w:rFonts w:ascii="Arial Nova Light" w:eastAsia="Calibri" w:hAnsi="Arial Nova Light"/>
              <w:b/>
              <w:sz w:val="96"/>
              <w:szCs w:val="96"/>
            </w:rPr>
            <w:t>CÓDIGO DE CONDUCTA ÉTICA</w:t>
          </w:r>
        </w:p>
        <w:p w14:paraId="4F4E91F9" w14:textId="77777777" w:rsidR="008701FA" w:rsidRDefault="008701FA" w:rsidP="004472DE">
          <w:pPr>
            <w:jc w:val="both"/>
            <w:rPr>
              <w:rFonts w:ascii="Arial" w:hAnsi="Arial" w:cs="Arial"/>
            </w:rPr>
          </w:pPr>
        </w:p>
        <w:p w14:paraId="6A218F45" w14:textId="77777777" w:rsidR="008701FA" w:rsidRDefault="008701FA" w:rsidP="004472DE">
          <w:pPr>
            <w:jc w:val="both"/>
            <w:rPr>
              <w:rFonts w:ascii="Arial" w:hAnsi="Arial" w:cs="Arial"/>
            </w:rPr>
          </w:pPr>
        </w:p>
        <w:p w14:paraId="35680ABD" w14:textId="77777777" w:rsidR="008701FA" w:rsidRDefault="008701FA" w:rsidP="004472DE">
          <w:pPr>
            <w:jc w:val="both"/>
            <w:rPr>
              <w:rFonts w:ascii="Arial" w:hAnsi="Arial" w:cs="Arial"/>
            </w:rPr>
          </w:pPr>
        </w:p>
        <w:p w14:paraId="499D96F3" w14:textId="6283CFB1" w:rsidR="008701FA" w:rsidRDefault="008701FA" w:rsidP="008701FA">
          <w:pPr>
            <w:jc w:val="center"/>
            <w:rPr>
              <w:rFonts w:ascii="Arial" w:hAnsi="Arial" w:cs="Arial"/>
            </w:rPr>
          </w:pPr>
          <w:r>
            <w:rPr>
              <w:noProof/>
            </w:rPr>
            <w:drawing>
              <wp:inline distT="0" distB="0" distL="0" distR="0" wp14:anchorId="75C3ACB0" wp14:editId="3196B7B7">
                <wp:extent cx="3469912" cy="1583055"/>
                <wp:effectExtent l="0" t="0" r="0" b="0"/>
                <wp:docPr id="8" name="Imagen 8" descr="\\192.168.1.222\datos\COMPLIANCE\01.CLIENTES\445. JOSE Y PACO SL\COMPLIANCE\2025\DOCUMENTACION RECIBIDA\Logo SVG Romelia JosePacoS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1.222\datos\COMPLIANCE\01.CLIENTES\445. JOSE Y PACO SL\COMPLIANCE\2025\DOCUMENTACION RECIBIDA\Logo SVG Romelia JosePacoSL (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9028" cy="1623712"/>
                        </a:xfrm>
                        <a:prstGeom prst="rect">
                          <a:avLst/>
                        </a:prstGeom>
                        <a:noFill/>
                        <a:ln>
                          <a:noFill/>
                        </a:ln>
                      </pic:spPr>
                    </pic:pic>
                  </a:graphicData>
                </a:graphic>
              </wp:inline>
            </w:drawing>
          </w:r>
        </w:p>
        <w:p w14:paraId="092D6817" w14:textId="7370CE0C" w:rsidR="00ED3760" w:rsidRDefault="00ED3760" w:rsidP="004472DE">
          <w:pPr>
            <w:jc w:val="both"/>
            <w:rPr>
              <w:rFonts w:ascii="Arial" w:hAnsi="Arial" w:cs="Arial"/>
            </w:rPr>
          </w:pPr>
          <w:r>
            <w:rPr>
              <w:rFonts w:ascii="Arial" w:hAnsi="Arial" w:cs="Arial"/>
            </w:rPr>
            <w:br w:type="page"/>
          </w:r>
        </w:p>
      </w:sdtContent>
    </w:sdt>
    <w:p w14:paraId="2DFEE990" w14:textId="34247BFB" w:rsidR="00ED3760" w:rsidRDefault="00ED3760" w:rsidP="004472DE">
      <w:pPr>
        <w:jc w:val="both"/>
        <w:rPr>
          <w:rFonts w:ascii="Arial" w:hAnsi="Arial" w:cs="Arial"/>
        </w:rPr>
        <w:sectPr w:rsidR="00ED3760" w:rsidSect="00ED3760">
          <w:headerReference w:type="default" r:id="rId13"/>
          <w:footerReference w:type="default" r:id="rId14"/>
          <w:pgSz w:w="11906" w:h="16838"/>
          <w:pgMar w:top="1417" w:right="1701" w:bottom="1417" w:left="1701" w:header="708" w:footer="708" w:gutter="0"/>
          <w:pgNumType w:start="0"/>
          <w:cols w:space="720"/>
          <w:titlePg/>
          <w:docGrid w:linePitch="272"/>
        </w:sectPr>
      </w:pPr>
    </w:p>
    <w:p w14:paraId="2752FD6D" w14:textId="034823FB" w:rsidR="00B7397B" w:rsidRPr="004472DE" w:rsidRDefault="00EA7F4D" w:rsidP="004472DE">
      <w:pPr>
        <w:adjustRightInd w:val="0"/>
        <w:jc w:val="center"/>
        <w:rPr>
          <w:b/>
          <w:bCs/>
          <w:color w:val="606062" w:themeColor="accent6" w:themeShade="BF"/>
          <w:sz w:val="32"/>
          <w:szCs w:val="32"/>
        </w:rPr>
      </w:pPr>
      <w:r w:rsidRPr="004472DE">
        <w:rPr>
          <w:b/>
          <w:bCs/>
          <w:color w:val="606062" w:themeColor="accent6" w:themeShade="BF"/>
          <w:sz w:val="32"/>
          <w:szCs w:val="32"/>
        </w:rPr>
        <w:lastRenderedPageBreak/>
        <w:t>Í</w:t>
      </w:r>
      <w:r w:rsidR="3344861D" w:rsidRPr="004472DE">
        <w:rPr>
          <w:b/>
          <w:bCs/>
          <w:color w:val="606062" w:themeColor="accent6" w:themeShade="BF"/>
          <w:sz w:val="32"/>
          <w:szCs w:val="32"/>
        </w:rPr>
        <w:t>NDICE</w:t>
      </w:r>
    </w:p>
    <w:p w14:paraId="35D0F658" w14:textId="08A7EF31" w:rsidR="00B7397B" w:rsidRPr="007916AD" w:rsidRDefault="00EA2C63" w:rsidP="004472DE">
      <w:pPr>
        <w:adjustRightInd w:val="0"/>
        <w:jc w:val="both"/>
        <w:rPr>
          <w:b/>
          <w:bCs/>
          <w:color w:val="000000" w:themeColor="text1"/>
          <w:sz w:val="22"/>
          <w:szCs w:val="22"/>
        </w:rPr>
      </w:pPr>
      <w:r w:rsidRPr="3344861D">
        <w:rPr>
          <w:b/>
          <w:bCs/>
          <w:color w:val="000000" w:themeColor="text1"/>
          <w:spacing w:val="-8"/>
          <w:sz w:val="22"/>
          <w:szCs w:val="22"/>
        </w:rPr>
        <w:t>1. ÁMBITO DE APLICACIÓN DEL CÓDIGO DE CONDUCTA</w:t>
      </w:r>
    </w:p>
    <w:p w14:paraId="2C876D34" w14:textId="418AB3CE" w:rsidR="00DF1C31" w:rsidRPr="007916AD" w:rsidRDefault="00EA2C63" w:rsidP="004472DE">
      <w:pPr>
        <w:adjustRightInd w:val="0"/>
        <w:jc w:val="both"/>
        <w:rPr>
          <w:b/>
          <w:bCs/>
          <w:color w:val="000000" w:themeColor="text1"/>
          <w:sz w:val="22"/>
          <w:szCs w:val="22"/>
        </w:rPr>
      </w:pPr>
      <w:r w:rsidRPr="3344861D">
        <w:rPr>
          <w:b/>
          <w:bCs/>
          <w:color w:val="000000" w:themeColor="text1"/>
          <w:spacing w:val="-8"/>
          <w:sz w:val="22"/>
          <w:szCs w:val="22"/>
        </w:rPr>
        <w:t>2. P</w:t>
      </w:r>
      <w:r w:rsidR="00122C6B" w:rsidRPr="3344861D">
        <w:rPr>
          <w:b/>
          <w:bCs/>
          <w:color w:val="000000" w:themeColor="text1"/>
          <w:spacing w:val="-8"/>
          <w:sz w:val="22"/>
          <w:szCs w:val="22"/>
        </w:rPr>
        <w:t>RINCIPIOS</w:t>
      </w:r>
      <w:r w:rsidRPr="3344861D">
        <w:rPr>
          <w:b/>
          <w:bCs/>
          <w:color w:val="000000" w:themeColor="text1"/>
          <w:spacing w:val="-8"/>
          <w:sz w:val="22"/>
          <w:szCs w:val="22"/>
        </w:rPr>
        <w:t xml:space="preserve"> GENERALES DEL CÓDIGO DE CONDUCTA </w:t>
      </w:r>
    </w:p>
    <w:p w14:paraId="6275388F" w14:textId="77777777" w:rsidR="00B7397B" w:rsidRPr="007916AD" w:rsidRDefault="00EA2C63" w:rsidP="004472DE">
      <w:pPr>
        <w:adjustRightInd w:val="0"/>
        <w:ind w:firstLine="708"/>
        <w:jc w:val="both"/>
        <w:rPr>
          <w:b/>
          <w:bCs/>
          <w:color w:val="000000" w:themeColor="text1"/>
          <w:sz w:val="22"/>
          <w:szCs w:val="22"/>
        </w:rPr>
      </w:pPr>
      <w:r w:rsidRPr="3344861D">
        <w:rPr>
          <w:b/>
          <w:bCs/>
          <w:color w:val="000000"/>
          <w:spacing w:val="-8"/>
          <w:sz w:val="22"/>
          <w:szCs w:val="22"/>
        </w:rPr>
        <w:t xml:space="preserve">2.1. </w:t>
      </w:r>
      <w:r w:rsidR="00A80A11" w:rsidRPr="3344861D">
        <w:rPr>
          <w:b/>
          <w:bCs/>
          <w:color w:val="000000"/>
          <w:spacing w:val="-8"/>
          <w:sz w:val="22"/>
          <w:szCs w:val="22"/>
        </w:rPr>
        <w:t>Principios éticos</w:t>
      </w:r>
    </w:p>
    <w:p w14:paraId="4607A987" w14:textId="77777777" w:rsidR="00A80A11"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 xml:space="preserve">Respeto a las personas </w:t>
      </w:r>
    </w:p>
    <w:p w14:paraId="2EFF893E"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Principio de igualdad y no discriminación</w:t>
      </w:r>
    </w:p>
    <w:p w14:paraId="1C40EA44" w14:textId="77777777" w:rsidR="00A80A11"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Prevención de riesgos laborales</w:t>
      </w:r>
    </w:p>
    <w:p w14:paraId="0167E4E9" w14:textId="77777777" w:rsidR="00A80A11"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Conciliación del trabajo y vida personal</w:t>
      </w:r>
    </w:p>
    <w:p w14:paraId="09C56696" w14:textId="77777777" w:rsidR="00B7397B" w:rsidRPr="00EA7F4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Protección del medio ambiente</w:t>
      </w:r>
    </w:p>
    <w:p w14:paraId="74FD34D9" w14:textId="77777777" w:rsidR="005332FF" w:rsidRPr="00EA7F4D" w:rsidRDefault="00EA2C63" w:rsidP="004472DE">
      <w:pPr>
        <w:adjustRightInd w:val="0"/>
        <w:jc w:val="both"/>
        <w:rPr>
          <w:b/>
          <w:bCs/>
          <w:color w:val="000000" w:themeColor="text1"/>
          <w:sz w:val="22"/>
          <w:szCs w:val="22"/>
        </w:rPr>
      </w:pPr>
      <w:r w:rsidRPr="007916AD">
        <w:rPr>
          <w:color w:val="000000"/>
          <w:spacing w:val="-8"/>
        </w:rPr>
        <w:tab/>
      </w:r>
      <w:r w:rsidRPr="3344861D">
        <w:rPr>
          <w:b/>
          <w:bCs/>
          <w:color w:val="000000"/>
          <w:spacing w:val="-8"/>
          <w:sz w:val="22"/>
          <w:szCs w:val="22"/>
        </w:rPr>
        <w:t>2.2. Normas generales de conducta</w:t>
      </w:r>
    </w:p>
    <w:p w14:paraId="30E1628E"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 xml:space="preserve"> Cumplimiento de la normativa y comportamiento ético</w:t>
      </w:r>
    </w:p>
    <w:p w14:paraId="518EAB3D"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 xml:space="preserve"> Concurrencia de actividades</w:t>
      </w:r>
    </w:p>
    <w:p w14:paraId="694C3234" w14:textId="77777777" w:rsidR="00DF1C31" w:rsidRPr="00EA7F4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 xml:space="preserve"> Profesionalidad y responsabilidad</w:t>
      </w:r>
    </w:p>
    <w:p w14:paraId="2B2ED613" w14:textId="77777777" w:rsidR="002E7CB0" w:rsidRPr="00EA7F4D" w:rsidRDefault="00EA2C63" w:rsidP="004472DE">
      <w:pPr>
        <w:adjustRightInd w:val="0"/>
        <w:jc w:val="both"/>
        <w:rPr>
          <w:b/>
          <w:bCs/>
          <w:color w:val="000000" w:themeColor="text1"/>
          <w:sz w:val="22"/>
          <w:szCs w:val="22"/>
        </w:rPr>
      </w:pPr>
      <w:r w:rsidRPr="3344861D">
        <w:rPr>
          <w:b/>
          <w:bCs/>
          <w:color w:val="000000" w:themeColor="text1"/>
          <w:spacing w:val="-8"/>
          <w:sz w:val="22"/>
          <w:szCs w:val="22"/>
        </w:rPr>
        <w:t>3. PAUTAS DE COND</w:t>
      </w:r>
      <w:r w:rsidR="00EA7F4D">
        <w:rPr>
          <w:b/>
          <w:bCs/>
          <w:color w:val="000000" w:themeColor="text1"/>
          <w:spacing w:val="-8"/>
          <w:sz w:val="22"/>
          <w:szCs w:val="22"/>
        </w:rPr>
        <w:t>UCTA PARA SITUACIONES CONCRETAS</w:t>
      </w:r>
    </w:p>
    <w:p w14:paraId="3ED760EF"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Conflictos de interés</w:t>
      </w:r>
    </w:p>
    <w:p w14:paraId="67AE75FB"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Información privilegiada</w:t>
      </w:r>
    </w:p>
    <w:p w14:paraId="2AF11120"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Deber de confidencialidad</w:t>
      </w:r>
    </w:p>
    <w:p w14:paraId="7D2AC486" w14:textId="5CD12F4E" w:rsidR="00B7397B" w:rsidRPr="007916AD" w:rsidRDefault="00230D7A" w:rsidP="004472DE">
      <w:pPr>
        <w:pStyle w:val="Prrafodelista"/>
        <w:numPr>
          <w:ilvl w:val="0"/>
          <w:numId w:val="22"/>
        </w:numPr>
        <w:adjustRightInd w:val="0"/>
        <w:jc w:val="both"/>
        <w:rPr>
          <w:color w:val="000000" w:themeColor="text1"/>
          <w:sz w:val="22"/>
          <w:szCs w:val="22"/>
        </w:rPr>
      </w:pPr>
      <w:r>
        <w:rPr>
          <w:color w:val="000000"/>
          <w:spacing w:val="-8"/>
          <w:sz w:val="22"/>
          <w:szCs w:val="22"/>
        </w:rPr>
        <w:t>Relaciones con empresas</w:t>
      </w:r>
      <w:r w:rsidR="00EA2C63" w:rsidRPr="3344861D">
        <w:rPr>
          <w:color w:val="000000"/>
          <w:spacing w:val="-8"/>
          <w:sz w:val="22"/>
          <w:szCs w:val="22"/>
        </w:rPr>
        <w:t xml:space="preserve"> </w:t>
      </w:r>
      <w:r w:rsidR="002E7CB0" w:rsidRPr="3344861D">
        <w:rPr>
          <w:color w:val="000000"/>
          <w:spacing w:val="-8"/>
          <w:sz w:val="22"/>
          <w:szCs w:val="22"/>
        </w:rPr>
        <w:t>p</w:t>
      </w:r>
      <w:r w:rsidR="00EA2C63" w:rsidRPr="3344861D">
        <w:rPr>
          <w:color w:val="000000"/>
          <w:spacing w:val="-8"/>
          <w:sz w:val="22"/>
          <w:szCs w:val="22"/>
        </w:rPr>
        <w:t>r</w:t>
      </w:r>
      <w:r>
        <w:rPr>
          <w:color w:val="000000"/>
          <w:spacing w:val="-8"/>
          <w:sz w:val="22"/>
          <w:szCs w:val="22"/>
        </w:rPr>
        <w:t>oveedora</w:t>
      </w:r>
      <w:r w:rsidR="00EA2C63" w:rsidRPr="3344861D">
        <w:rPr>
          <w:color w:val="000000"/>
          <w:spacing w:val="-8"/>
          <w:sz w:val="22"/>
          <w:szCs w:val="22"/>
        </w:rPr>
        <w:t>s</w:t>
      </w:r>
    </w:p>
    <w:p w14:paraId="6CC248F4" w14:textId="65BCF1CA"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Relaciones con</w:t>
      </w:r>
      <w:r w:rsidR="00230D7A">
        <w:rPr>
          <w:color w:val="000000"/>
          <w:spacing w:val="-8"/>
          <w:sz w:val="22"/>
          <w:szCs w:val="22"/>
        </w:rPr>
        <w:t xml:space="preserve"> </w:t>
      </w:r>
      <w:r w:rsidR="008701FA">
        <w:rPr>
          <w:color w:val="000000"/>
          <w:spacing w:val="-8"/>
          <w:sz w:val="22"/>
          <w:szCs w:val="22"/>
        </w:rPr>
        <w:t>la clientela</w:t>
      </w:r>
    </w:p>
    <w:p w14:paraId="7475B7A4"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Protección de datos de carácter personal</w:t>
      </w:r>
    </w:p>
    <w:p w14:paraId="63130A48"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Aceptación de regalos</w:t>
      </w:r>
    </w:p>
    <w:p w14:paraId="6C7E6829"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Utilización de los activos del grupo</w:t>
      </w:r>
    </w:p>
    <w:p w14:paraId="486EDE56"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Uso de las tecnologías de la información y de la comunicación</w:t>
      </w:r>
    </w:p>
    <w:p w14:paraId="60546361"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 xml:space="preserve">Derechos de propiedad intelectual e industrial </w:t>
      </w:r>
    </w:p>
    <w:p w14:paraId="20756DC9"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Imagen y reputación corporativa</w:t>
      </w:r>
    </w:p>
    <w:p w14:paraId="540180ED" w14:textId="77777777" w:rsidR="009B142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Obligaciones tributarias</w:t>
      </w:r>
    </w:p>
    <w:p w14:paraId="58BBD3D2" w14:textId="77777777" w:rsidR="00B7397B" w:rsidRPr="00EA7F4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Obligaciones Contables</w:t>
      </w:r>
    </w:p>
    <w:p w14:paraId="38BA0352" w14:textId="77777777" w:rsidR="00DF1C31" w:rsidRPr="007916AD" w:rsidRDefault="00EA2C63" w:rsidP="004472DE">
      <w:pPr>
        <w:adjustRightInd w:val="0"/>
        <w:jc w:val="both"/>
        <w:rPr>
          <w:b/>
          <w:bCs/>
          <w:color w:val="000000" w:themeColor="text1"/>
          <w:sz w:val="22"/>
          <w:szCs w:val="22"/>
        </w:rPr>
      </w:pPr>
      <w:r w:rsidRPr="3344861D">
        <w:rPr>
          <w:b/>
          <w:bCs/>
          <w:color w:val="000000" w:themeColor="text1"/>
          <w:spacing w:val="-7"/>
          <w:sz w:val="22"/>
          <w:szCs w:val="22"/>
        </w:rPr>
        <w:t>4. RELACIONES EXTERNAS</w:t>
      </w:r>
    </w:p>
    <w:p w14:paraId="531E2712"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Participación en cursos y seminarios externos</w:t>
      </w:r>
    </w:p>
    <w:p w14:paraId="46CDC5EA"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Relación con los medios de comunicación</w:t>
      </w:r>
    </w:p>
    <w:p w14:paraId="5F2E7CD2"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Relación con autoridades</w:t>
      </w:r>
    </w:p>
    <w:p w14:paraId="157763D3"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Actividades políticas o asociativas</w:t>
      </w:r>
    </w:p>
    <w:p w14:paraId="203D5FD5" w14:textId="77777777" w:rsidR="00F81124" w:rsidRPr="007916AD" w:rsidRDefault="00EA2C63" w:rsidP="004472DE">
      <w:pPr>
        <w:adjustRightInd w:val="0"/>
        <w:jc w:val="both"/>
        <w:rPr>
          <w:b/>
          <w:bCs/>
          <w:color w:val="000000" w:themeColor="text1"/>
          <w:sz w:val="22"/>
          <w:szCs w:val="22"/>
        </w:rPr>
      </w:pPr>
      <w:r w:rsidRPr="3344861D">
        <w:rPr>
          <w:b/>
          <w:bCs/>
          <w:color w:val="000000" w:themeColor="text1"/>
          <w:spacing w:val="-7"/>
          <w:sz w:val="22"/>
          <w:szCs w:val="22"/>
        </w:rPr>
        <w:t>5. NORMAS ESPECÍFICAS PARA EVITAR CONDUCTAS DE CORRUPCIÓN</w:t>
      </w:r>
    </w:p>
    <w:p w14:paraId="6D924179" w14:textId="77777777" w:rsidR="00F81124"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Cumplimiento de la legalidad</w:t>
      </w:r>
    </w:p>
    <w:p w14:paraId="1EE6A9A8"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lastRenderedPageBreak/>
        <w:t>Pautas para evitar incurrir en una conducta de corrupción de funcionarios públicos</w:t>
      </w:r>
    </w:p>
    <w:p w14:paraId="12075EB0" w14:textId="77777777" w:rsidR="00B7397B" w:rsidRPr="00EA7F4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Pautas para evitar incurrir en una conducta de corrupción de particulares</w:t>
      </w:r>
    </w:p>
    <w:p w14:paraId="3FC83272" w14:textId="77777777" w:rsidR="00F81124" w:rsidRPr="007916AD" w:rsidRDefault="00EA2C63" w:rsidP="004472DE">
      <w:pPr>
        <w:adjustRightInd w:val="0"/>
        <w:jc w:val="both"/>
        <w:rPr>
          <w:b/>
          <w:bCs/>
          <w:color w:val="000000" w:themeColor="text1"/>
          <w:sz w:val="22"/>
          <w:szCs w:val="22"/>
        </w:rPr>
      </w:pPr>
      <w:r w:rsidRPr="3344861D">
        <w:rPr>
          <w:b/>
          <w:bCs/>
          <w:color w:val="000000" w:themeColor="text1"/>
          <w:spacing w:val="-7"/>
          <w:sz w:val="22"/>
          <w:szCs w:val="22"/>
        </w:rPr>
        <w:t>6. APLICACIÓN DEL CÓDIGO DE CONDUCTA</w:t>
      </w:r>
    </w:p>
    <w:p w14:paraId="7E441534"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Competencias</w:t>
      </w:r>
    </w:p>
    <w:p w14:paraId="14EE6B46" w14:textId="77777777" w:rsidR="00B7397B" w:rsidRPr="007916AD" w:rsidRDefault="00EA2C63" w:rsidP="004472DE">
      <w:pPr>
        <w:pStyle w:val="Prrafodelista"/>
        <w:numPr>
          <w:ilvl w:val="0"/>
          <w:numId w:val="22"/>
        </w:numPr>
        <w:adjustRightInd w:val="0"/>
        <w:jc w:val="both"/>
        <w:rPr>
          <w:color w:val="000000" w:themeColor="text1"/>
          <w:sz w:val="22"/>
          <w:szCs w:val="22"/>
        </w:rPr>
      </w:pPr>
      <w:r w:rsidRPr="3344861D">
        <w:rPr>
          <w:color w:val="000000"/>
          <w:spacing w:val="-8"/>
          <w:sz w:val="22"/>
          <w:szCs w:val="22"/>
        </w:rPr>
        <w:t>Incumplimiento</w:t>
      </w:r>
    </w:p>
    <w:p w14:paraId="199607D1" w14:textId="77777777" w:rsidR="00B7397B" w:rsidRPr="007916AD" w:rsidRDefault="00B7397B" w:rsidP="004472DE">
      <w:pPr>
        <w:jc w:val="both"/>
        <w:rPr>
          <w:color w:val="000000" w:themeColor="text1"/>
        </w:rPr>
      </w:pPr>
    </w:p>
    <w:p w14:paraId="2BB696EC" w14:textId="77777777" w:rsidR="00B7397B" w:rsidRPr="007916AD" w:rsidRDefault="00B7397B" w:rsidP="004472DE">
      <w:pPr>
        <w:jc w:val="both"/>
        <w:rPr>
          <w:b/>
          <w:bCs/>
          <w:color w:val="000000" w:themeColor="text1"/>
        </w:rPr>
      </w:pPr>
    </w:p>
    <w:p w14:paraId="16C8A5D7" w14:textId="77777777" w:rsidR="00B7397B" w:rsidRPr="007916AD" w:rsidRDefault="00B7397B" w:rsidP="004472DE">
      <w:pPr>
        <w:jc w:val="both"/>
        <w:rPr>
          <w:b/>
        </w:rPr>
      </w:pPr>
    </w:p>
    <w:p w14:paraId="2A8EF53C" w14:textId="77777777" w:rsidR="00B7397B" w:rsidRPr="007916AD" w:rsidRDefault="00B7397B" w:rsidP="004472DE">
      <w:pPr>
        <w:jc w:val="both"/>
        <w:rPr>
          <w:b/>
        </w:rPr>
      </w:pPr>
    </w:p>
    <w:p w14:paraId="4962C741" w14:textId="77777777" w:rsidR="00DF1C31" w:rsidRPr="007916AD" w:rsidRDefault="00DF1C31" w:rsidP="004472DE">
      <w:pPr>
        <w:jc w:val="both"/>
        <w:rPr>
          <w:b/>
          <w:color w:val="0070C0"/>
        </w:rPr>
      </w:pPr>
    </w:p>
    <w:p w14:paraId="6D82D4E3" w14:textId="77777777" w:rsidR="00DF1C31" w:rsidRPr="007916AD" w:rsidRDefault="00DF1C31" w:rsidP="004472DE">
      <w:pPr>
        <w:jc w:val="both"/>
        <w:rPr>
          <w:b/>
          <w:color w:val="0070C0"/>
        </w:rPr>
      </w:pPr>
    </w:p>
    <w:p w14:paraId="4F2E0538" w14:textId="77777777" w:rsidR="00DF1C31" w:rsidRPr="007916AD" w:rsidRDefault="00DF1C31" w:rsidP="004472DE">
      <w:pPr>
        <w:jc w:val="both"/>
        <w:rPr>
          <w:b/>
          <w:color w:val="0070C0"/>
        </w:rPr>
      </w:pPr>
    </w:p>
    <w:p w14:paraId="338B1FD1" w14:textId="77777777" w:rsidR="00DF1C31" w:rsidRPr="007916AD" w:rsidRDefault="00DF1C31" w:rsidP="004472DE">
      <w:pPr>
        <w:jc w:val="both"/>
        <w:rPr>
          <w:b/>
          <w:color w:val="0070C0"/>
        </w:rPr>
      </w:pPr>
    </w:p>
    <w:p w14:paraId="7B507308" w14:textId="77777777" w:rsidR="00DF1C31" w:rsidRPr="007916AD" w:rsidRDefault="00DF1C31" w:rsidP="004472DE">
      <w:pPr>
        <w:jc w:val="both"/>
        <w:rPr>
          <w:b/>
          <w:color w:val="0070C0"/>
        </w:rPr>
      </w:pPr>
    </w:p>
    <w:p w14:paraId="5859FF81" w14:textId="77777777" w:rsidR="00DF1C31" w:rsidRPr="007916AD" w:rsidRDefault="00DF1C31" w:rsidP="004472DE">
      <w:pPr>
        <w:jc w:val="both"/>
        <w:rPr>
          <w:b/>
          <w:color w:val="0070C0"/>
        </w:rPr>
      </w:pPr>
    </w:p>
    <w:p w14:paraId="0FABCC9C" w14:textId="77777777" w:rsidR="00DF1C31" w:rsidRPr="007916AD" w:rsidRDefault="00DF1C31" w:rsidP="004472DE">
      <w:pPr>
        <w:jc w:val="both"/>
        <w:rPr>
          <w:b/>
          <w:color w:val="0070C0"/>
        </w:rPr>
      </w:pPr>
    </w:p>
    <w:p w14:paraId="4CD540DB" w14:textId="77777777" w:rsidR="00DF1C31" w:rsidRPr="007916AD" w:rsidRDefault="00DF1C31" w:rsidP="004472DE">
      <w:pPr>
        <w:jc w:val="both"/>
        <w:rPr>
          <w:b/>
          <w:color w:val="0070C0"/>
        </w:rPr>
      </w:pPr>
    </w:p>
    <w:p w14:paraId="2C25F6A3" w14:textId="77777777" w:rsidR="00DF1C31" w:rsidRPr="007916AD" w:rsidRDefault="00DF1C31" w:rsidP="004472DE">
      <w:pPr>
        <w:jc w:val="both"/>
        <w:rPr>
          <w:b/>
          <w:color w:val="0070C0"/>
        </w:rPr>
      </w:pPr>
    </w:p>
    <w:p w14:paraId="4773A654" w14:textId="77777777" w:rsidR="00DF1C31" w:rsidRPr="007916AD" w:rsidRDefault="00DF1C31" w:rsidP="004472DE">
      <w:pPr>
        <w:jc w:val="both"/>
        <w:rPr>
          <w:b/>
          <w:color w:val="0070C0"/>
        </w:rPr>
      </w:pPr>
    </w:p>
    <w:p w14:paraId="3AC0B98F" w14:textId="77777777" w:rsidR="00DF1C31" w:rsidRPr="007916AD" w:rsidRDefault="00DF1C31" w:rsidP="004472DE">
      <w:pPr>
        <w:jc w:val="both"/>
        <w:rPr>
          <w:b/>
          <w:color w:val="0070C0"/>
        </w:rPr>
      </w:pPr>
    </w:p>
    <w:p w14:paraId="0E9B8303" w14:textId="77777777" w:rsidR="00DF1C31" w:rsidRPr="007916AD" w:rsidRDefault="00DF1C31" w:rsidP="004472DE">
      <w:pPr>
        <w:jc w:val="both"/>
        <w:rPr>
          <w:b/>
          <w:color w:val="0070C0"/>
        </w:rPr>
      </w:pPr>
    </w:p>
    <w:p w14:paraId="7EFDB851" w14:textId="77777777" w:rsidR="00DF1C31" w:rsidRPr="007916AD" w:rsidRDefault="00DF1C31" w:rsidP="004472DE">
      <w:pPr>
        <w:jc w:val="both"/>
        <w:rPr>
          <w:b/>
          <w:color w:val="0070C0"/>
        </w:rPr>
      </w:pPr>
    </w:p>
    <w:p w14:paraId="6694FE66" w14:textId="77777777" w:rsidR="00DF1C31" w:rsidRPr="007916AD" w:rsidRDefault="00DF1C31" w:rsidP="004472DE">
      <w:pPr>
        <w:jc w:val="both"/>
        <w:rPr>
          <w:b/>
          <w:color w:val="0070C0"/>
        </w:rPr>
      </w:pPr>
    </w:p>
    <w:p w14:paraId="7CF07C5F" w14:textId="77777777" w:rsidR="00DF1C31" w:rsidRPr="007916AD" w:rsidRDefault="00DF1C31" w:rsidP="004472DE">
      <w:pPr>
        <w:jc w:val="both"/>
        <w:rPr>
          <w:b/>
          <w:color w:val="0070C0"/>
        </w:rPr>
      </w:pPr>
    </w:p>
    <w:p w14:paraId="30E0493D" w14:textId="77777777" w:rsidR="00DF1C31" w:rsidRPr="007916AD" w:rsidRDefault="00DF1C31" w:rsidP="004472DE">
      <w:pPr>
        <w:jc w:val="both"/>
        <w:rPr>
          <w:b/>
          <w:color w:val="0070C0"/>
        </w:rPr>
      </w:pPr>
    </w:p>
    <w:p w14:paraId="27668566" w14:textId="77777777" w:rsidR="00DF1C31" w:rsidRPr="007916AD" w:rsidRDefault="00DF1C31" w:rsidP="004472DE">
      <w:pPr>
        <w:jc w:val="both"/>
        <w:rPr>
          <w:b/>
          <w:color w:val="0070C0"/>
        </w:rPr>
      </w:pPr>
    </w:p>
    <w:p w14:paraId="23186489" w14:textId="77777777" w:rsidR="00DF1C31" w:rsidRPr="007916AD" w:rsidRDefault="00DF1C31" w:rsidP="004472DE">
      <w:pPr>
        <w:jc w:val="both"/>
        <w:rPr>
          <w:b/>
          <w:color w:val="0070C0"/>
        </w:rPr>
      </w:pPr>
    </w:p>
    <w:p w14:paraId="140FD117" w14:textId="2D0DFDC6" w:rsidR="00786159" w:rsidRDefault="00786159" w:rsidP="004472DE">
      <w:pPr>
        <w:jc w:val="both"/>
        <w:rPr>
          <w:b/>
          <w:bCs/>
          <w:color w:val="000000" w:themeColor="text1"/>
          <w:sz w:val="22"/>
          <w:szCs w:val="22"/>
        </w:rPr>
      </w:pPr>
    </w:p>
    <w:p w14:paraId="3DD52D82" w14:textId="77777777" w:rsidR="00F41423" w:rsidRDefault="00F41423" w:rsidP="004472DE">
      <w:pPr>
        <w:jc w:val="both"/>
        <w:rPr>
          <w:b/>
          <w:bCs/>
          <w:color w:val="000000" w:themeColor="text1"/>
          <w:sz w:val="22"/>
          <w:szCs w:val="22"/>
        </w:rPr>
      </w:pPr>
    </w:p>
    <w:p w14:paraId="363F9903" w14:textId="77777777" w:rsidR="00B7397B" w:rsidRPr="004472DE" w:rsidRDefault="3344861D" w:rsidP="004472DE">
      <w:pPr>
        <w:jc w:val="both"/>
        <w:rPr>
          <w:b/>
          <w:bCs/>
          <w:color w:val="000000" w:themeColor="text1"/>
          <w:sz w:val="22"/>
          <w:szCs w:val="22"/>
        </w:rPr>
      </w:pPr>
      <w:r w:rsidRPr="3344861D">
        <w:rPr>
          <w:b/>
          <w:bCs/>
          <w:color w:val="000000" w:themeColor="text1"/>
          <w:sz w:val="22"/>
          <w:szCs w:val="22"/>
        </w:rPr>
        <w:t>1. ÁMBITO DE APLICACIÓN DEL CODIGO DE CONDUCTA</w:t>
      </w:r>
    </w:p>
    <w:p w14:paraId="40DDD830" w14:textId="34A068A5" w:rsidR="00B7397B" w:rsidRPr="007916AD" w:rsidRDefault="3344861D" w:rsidP="004472DE">
      <w:pPr>
        <w:pStyle w:val="Prrafodelista1"/>
        <w:spacing w:line="240" w:lineRule="auto"/>
        <w:ind w:left="0"/>
        <w:jc w:val="both"/>
        <w:rPr>
          <w:rFonts w:asciiTheme="minorHAnsi" w:eastAsiaTheme="minorEastAsia" w:hAnsiTheme="minorHAnsi"/>
          <w:color w:val="000000" w:themeColor="text1"/>
          <w:lang w:val="es-ES"/>
        </w:rPr>
      </w:pPr>
      <w:r w:rsidRPr="3344861D">
        <w:rPr>
          <w:rFonts w:asciiTheme="minorHAnsi" w:eastAsiaTheme="minorEastAsia" w:hAnsiTheme="minorHAnsi"/>
          <w:color w:val="000000" w:themeColor="text1"/>
          <w:lang w:val="es-ES"/>
        </w:rPr>
        <w:t xml:space="preserve">El presente Código de Conducta (en adelante, el “Código”) recoge el catálogo de normas de conducta que han de regir la actuación de </w:t>
      </w:r>
      <w:r w:rsidR="00FD629D">
        <w:rPr>
          <w:rFonts w:asciiTheme="minorHAnsi" w:eastAsiaTheme="minorEastAsia" w:hAnsiTheme="minorHAnsi"/>
          <w:color w:val="000000" w:themeColor="text1"/>
          <w:lang w:val="es-ES"/>
        </w:rPr>
        <w:t xml:space="preserve">toda la plantilla </w:t>
      </w:r>
      <w:r w:rsidRPr="3344861D">
        <w:rPr>
          <w:rFonts w:asciiTheme="minorHAnsi" w:eastAsiaTheme="minorEastAsia" w:hAnsiTheme="minorHAnsi"/>
          <w:color w:val="000000" w:themeColor="text1"/>
          <w:lang w:val="es-ES"/>
        </w:rPr>
        <w:t xml:space="preserve">de </w:t>
      </w:r>
      <w:r w:rsidR="00564F86">
        <w:rPr>
          <w:lang w:val="es-ES"/>
        </w:rPr>
        <w:t>JOSÉ Y PACO, SL</w:t>
      </w:r>
      <w:r w:rsidRPr="3344861D">
        <w:rPr>
          <w:rFonts w:asciiTheme="minorHAnsi" w:eastAsiaTheme="minorEastAsia" w:hAnsiTheme="minorHAnsi"/>
          <w:color w:val="000000" w:themeColor="text1"/>
          <w:lang w:val="es-ES"/>
        </w:rPr>
        <w:t>, (en adelante “</w:t>
      </w:r>
      <w:r w:rsidR="00564F86">
        <w:rPr>
          <w:rFonts w:asciiTheme="minorHAnsi" w:eastAsiaTheme="minorEastAsia" w:hAnsiTheme="minorHAnsi"/>
          <w:color w:val="000000" w:themeColor="text1"/>
          <w:lang w:val="es-ES"/>
        </w:rPr>
        <w:t>JOSÉ Y PACO, SL</w:t>
      </w:r>
      <w:r w:rsidRPr="3344861D">
        <w:rPr>
          <w:rFonts w:asciiTheme="minorHAnsi" w:eastAsiaTheme="minorEastAsia" w:hAnsiTheme="minorHAnsi"/>
          <w:color w:val="000000" w:themeColor="text1"/>
          <w:lang w:val="es-ES"/>
        </w:rPr>
        <w:t xml:space="preserve">” o la “Sociedad”) y constituye un elemento principal del Programa de Cumplimiento de </w:t>
      </w:r>
      <w:r w:rsidR="00564F86">
        <w:rPr>
          <w:lang w:val="es-ES"/>
        </w:rPr>
        <w:t>JOSÉ Y PACO, SL</w:t>
      </w:r>
      <w:r w:rsidRPr="3344861D">
        <w:rPr>
          <w:rFonts w:asciiTheme="minorHAnsi" w:eastAsiaTheme="minorEastAsia" w:hAnsiTheme="minorHAnsi"/>
          <w:color w:val="000000" w:themeColor="text1"/>
          <w:lang w:val="es-ES"/>
        </w:rPr>
        <w:t xml:space="preserve">. </w:t>
      </w:r>
    </w:p>
    <w:p w14:paraId="19BB89F3" w14:textId="1006D043" w:rsidR="007E7F80" w:rsidRDefault="3344861D" w:rsidP="004472DE">
      <w:pPr>
        <w:jc w:val="both"/>
        <w:rPr>
          <w:color w:val="000000" w:themeColor="text1"/>
          <w:sz w:val="22"/>
          <w:szCs w:val="22"/>
        </w:rPr>
      </w:pPr>
      <w:r w:rsidRPr="3344861D">
        <w:rPr>
          <w:color w:val="000000" w:themeColor="text1"/>
          <w:sz w:val="22"/>
          <w:szCs w:val="22"/>
        </w:rPr>
        <w:t>El presente Código se aplica a</w:t>
      </w:r>
      <w:r w:rsidR="00FD629D">
        <w:rPr>
          <w:color w:val="000000" w:themeColor="text1"/>
          <w:sz w:val="22"/>
          <w:szCs w:val="22"/>
        </w:rPr>
        <w:t xml:space="preserve"> administradores o administradoras, </w:t>
      </w:r>
      <w:r w:rsidRPr="3344861D">
        <w:rPr>
          <w:color w:val="000000" w:themeColor="text1"/>
          <w:sz w:val="22"/>
          <w:szCs w:val="22"/>
        </w:rPr>
        <w:t xml:space="preserve">alta dirección y </w:t>
      </w:r>
      <w:r w:rsidR="00FD629D">
        <w:rPr>
          <w:color w:val="000000" w:themeColor="text1"/>
          <w:sz w:val="22"/>
          <w:szCs w:val="22"/>
        </w:rPr>
        <w:t xml:space="preserve">plantilla </w:t>
      </w:r>
      <w:r w:rsidRPr="3344861D">
        <w:rPr>
          <w:color w:val="000000" w:themeColor="text1"/>
          <w:sz w:val="22"/>
          <w:szCs w:val="22"/>
        </w:rPr>
        <w:t xml:space="preserve">de </w:t>
      </w:r>
      <w:r w:rsidR="00564F86">
        <w:rPr>
          <w:rFonts w:ascii="Calibri" w:eastAsia="Calibri" w:hAnsi="Calibri" w:cs="Calibri"/>
          <w:sz w:val="22"/>
          <w:szCs w:val="22"/>
        </w:rPr>
        <w:t>JOSÉ Y PACO, SL</w:t>
      </w:r>
      <w:r w:rsidRPr="3344861D">
        <w:rPr>
          <w:color w:val="000000" w:themeColor="text1"/>
          <w:sz w:val="22"/>
          <w:szCs w:val="22"/>
        </w:rPr>
        <w:t xml:space="preserve"> incluyendo personal en prácticas y </w:t>
      </w:r>
      <w:r w:rsidR="00FD629D">
        <w:rPr>
          <w:color w:val="000000" w:themeColor="text1"/>
          <w:sz w:val="22"/>
          <w:szCs w:val="22"/>
        </w:rPr>
        <w:t>personas becarias</w:t>
      </w:r>
      <w:r w:rsidRPr="3344861D">
        <w:rPr>
          <w:color w:val="000000" w:themeColor="text1"/>
          <w:sz w:val="22"/>
          <w:szCs w:val="22"/>
        </w:rPr>
        <w:t>. A estas personas se las denomina en lo sucesivo "Personas Sujetas " o “</w:t>
      </w:r>
      <w:r w:rsidR="00FD629D">
        <w:rPr>
          <w:color w:val="000000" w:themeColor="text1"/>
          <w:sz w:val="22"/>
          <w:szCs w:val="22"/>
        </w:rPr>
        <w:t>Plantilla</w:t>
      </w:r>
      <w:r w:rsidRPr="3344861D">
        <w:rPr>
          <w:color w:val="000000" w:themeColor="text1"/>
          <w:sz w:val="22"/>
          <w:szCs w:val="22"/>
        </w:rPr>
        <w:t>”.</w:t>
      </w:r>
    </w:p>
    <w:p w14:paraId="4AA7E0F4" w14:textId="33BA9EE8" w:rsidR="00B7397B" w:rsidRPr="007916AD" w:rsidRDefault="3344861D" w:rsidP="004472DE">
      <w:pPr>
        <w:jc w:val="both"/>
        <w:rPr>
          <w:sz w:val="22"/>
          <w:szCs w:val="22"/>
        </w:rPr>
      </w:pPr>
      <w:r w:rsidRPr="3344861D">
        <w:rPr>
          <w:color w:val="000000" w:themeColor="text1"/>
          <w:sz w:val="22"/>
          <w:szCs w:val="22"/>
        </w:rPr>
        <w:t xml:space="preserve">En determinadas materias específicas que precisan de una regulación detallada las normas de este Código se complementan con las que figuran en otros códigos y manuales de </w:t>
      </w:r>
      <w:r w:rsidR="00564F86">
        <w:rPr>
          <w:rFonts w:ascii="Calibri" w:eastAsia="Calibri" w:hAnsi="Calibri" w:cs="Calibri"/>
          <w:sz w:val="22"/>
          <w:szCs w:val="22"/>
        </w:rPr>
        <w:t>JOSÉ Y PACO, SL</w:t>
      </w:r>
      <w:r w:rsidRPr="3344861D">
        <w:rPr>
          <w:color w:val="000000" w:themeColor="text1"/>
          <w:sz w:val="22"/>
          <w:szCs w:val="22"/>
        </w:rPr>
        <w:t>. For</w:t>
      </w:r>
      <w:r w:rsidRPr="3344861D">
        <w:rPr>
          <w:sz w:val="22"/>
          <w:szCs w:val="22"/>
        </w:rPr>
        <w:t xml:space="preserve">man parte de los códigos y manuales sectoriales el Manual de Prevención de Blanqueo de Capitales y de la Financiación del Terrorismo, el Reglamento Interno de Conducta en los Mercados de Valores, el Documento de Seguridad, </w:t>
      </w:r>
      <w:proofErr w:type="spellStart"/>
      <w:r w:rsidRPr="3344861D">
        <w:rPr>
          <w:sz w:val="22"/>
          <w:szCs w:val="22"/>
        </w:rPr>
        <w:t>etc</w:t>
      </w:r>
      <w:proofErr w:type="spellEnd"/>
      <w:r w:rsidRPr="3344861D">
        <w:rPr>
          <w:sz w:val="22"/>
          <w:szCs w:val="22"/>
        </w:rPr>
        <w:t xml:space="preserve"> (en adelante todos ellos los “Manuales de Cumplimiento”) así como las notas y circulares que desarrollan puntos concretos de dichos códigos y manuales.</w:t>
      </w:r>
    </w:p>
    <w:p w14:paraId="256DDAE4" w14:textId="53EF6012" w:rsidR="00B7397B" w:rsidRPr="007916AD" w:rsidRDefault="3344861D" w:rsidP="004472DE">
      <w:pPr>
        <w:jc w:val="both"/>
        <w:rPr>
          <w:sz w:val="22"/>
          <w:szCs w:val="22"/>
        </w:rPr>
      </w:pPr>
      <w:r w:rsidRPr="3344861D">
        <w:rPr>
          <w:sz w:val="22"/>
          <w:szCs w:val="22"/>
        </w:rPr>
        <w:t xml:space="preserve">Las Personas Sujetas del Código tienen la obligación de conocer y cumplir el Código de Conducta y de colaborar para facilitar su implantación en </w:t>
      </w:r>
      <w:r w:rsidR="00564F86">
        <w:rPr>
          <w:rFonts w:ascii="Calibri" w:eastAsia="Calibri" w:hAnsi="Calibri" w:cs="Calibri"/>
          <w:sz w:val="22"/>
          <w:szCs w:val="22"/>
        </w:rPr>
        <w:t>JOSÉ Y PACO, SL</w:t>
      </w:r>
      <w:r w:rsidRPr="3344861D">
        <w:rPr>
          <w:sz w:val="22"/>
          <w:szCs w:val="22"/>
        </w:rPr>
        <w:t xml:space="preserve">, incluyendo la comunicación al Órgano de Vigilancia, de cualquier infracción que llegue al conocimiento de las mismas. </w:t>
      </w:r>
    </w:p>
    <w:p w14:paraId="0273260A" w14:textId="5DC97DEB" w:rsidR="00317153" w:rsidRDefault="3344861D" w:rsidP="004472DE">
      <w:pPr>
        <w:jc w:val="both"/>
        <w:rPr>
          <w:sz w:val="22"/>
          <w:szCs w:val="22"/>
        </w:rPr>
      </w:pPr>
      <w:r w:rsidRPr="3344861D">
        <w:rPr>
          <w:sz w:val="22"/>
          <w:szCs w:val="22"/>
        </w:rPr>
        <w:t xml:space="preserve">Con la aplicación del Código, se pretende que las personas que desempeñan sus actividades dentro de </w:t>
      </w:r>
      <w:r w:rsidR="00564F86">
        <w:rPr>
          <w:rFonts w:ascii="Calibri" w:eastAsia="Calibri" w:hAnsi="Calibri" w:cs="Calibri"/>
          <w:sz w:val="22"/>
          <w:szCs w:val="22"/>
        </w:rPr>
        <w:t>JOSÉ Y PACO, SL</w:t>
      </w:r>
      <w:r w:rsidRPr="3344861D">
        <w:rPr>
          <w:sz w:val="22"/>
          <w:szCs w:val="22"/>
        </w:rPr>
        <w:t xml:space="preserve"> demuestren un comportamiento íntegro y profesional en todo momento y contribuyan al buen ambiente y al compromiso de </w:t>
      </w:r>
      <w:r w:rsidR="00564F86">
        <w:rPr>
          <w:rFonts w:ascii="Calibri" w:eastAsia="Calibri" w:hAnsi="Calibri" w:cs="Calibri"/>
          <w:sz w:val="22"/>
          <w:szCs w:val="22"/>
        </w:rPr>
        <w:t>JOSÉ Y PACO, SL</w:t>
      </w:r>
      <w:r w:rsidRPr="3344861D">
        <w:rPr>
          <w:sz w:val="22"/>
          <w:szCs w:val="22"/>
        </w:rPr>
        <w:t>, denunciando aquellas conductas que puedan dañar su imagen y/o reputación.</w:t>
      </w:r>
    </w:p>
    <w:p w14:paraId="1686EC82" w14:textId="77777777" w:rsidR="00786159" w:rsidRPr="00786159" w:rsidRDefault="00786159" w:rsidP="004472DE">
      <w:pPr>
        <w:jc w:val="both"/>
        <w:rPr>
          <w:sz w:val="22"/>
          <w:szCs w:val="22"/>
        </w:rPr>
      </w:pPr>
    </w:p>
    <w:p w14:paraId="512BE469" w14:textId="77777777" w:rsidR="006B169B" w:rsidRPr="004472DE" w:rsidRDefault="3344861D" w:rsidP="004472DE">
      <w:pPr>
        <w:jc w:val="both"/>
        <w:rPr>
          <w:b/>
          <w:bCs/>
          <w:color w:val="000000" w:themeColor="text1"/>
          <w:sz w:val="22"/>
          <w:szCs w:val="22"/>
        </w:rPr>
      </w:pPr>
      <w:r w:rsidRPr="3344861D">
        <w:rPr>
          <w:b/>
          <w:bCs/>
          <w:color w:val="000000" w:themeColor="text1"/>
          <w:sz w:val="22"/>
          <w:szCs w:val="22"/>
        </w:rPr>
        <w:t>2. PRINCIPIOS GENERALES DEL CÓDIGO DE CONDUCTA</w:t>
      </w:r>
    </w:p>
    <w:p w14:paraId="1BE66EEE" w14:textId="2D71C34B" w:rsidR="00B7397B" w:rsidRPr="007916AD" w:rsidRDefault="3344861D" w:rsidP="004472DE">
      <w:pPr>
        <w:jc w:val="both"/>
        <w:rPr>
          <w:sz w:val="22"/>
          <w:szCs w:val="22"/>
        </w:rPr>
      </w:pPr>
      <w:r w:rsidRPr="3344861D">
        <w:rPr>
          <w:sz w:val="22"/>
          <w:szCs w:val="22"/>
        </w:rPr>
        <w:t xml:space="preserve">Los Principios Generales del Código de Conducta, junto con los Manuales de Cumplimiento de la Sociedad y la ética profesional de </w:t>
      </w:r>
      <w:r w:rsidR="00FD629D">
        <w:rPr>
          <w:sz w:val="22"/>
          <w:szCs w:val="22"/>
        </w:rPr>
        <w:t xml:space="preserve">su plantilla </w:t>
      </w:r>
      <w:r w:rsidRPr="3344861D">
        <w:rPr>
          <w:sz w:val="22"/>
          <w:szCs w:val="22"/>
        </w:rPr>
        <w:t xml:space="preserve">constituyen los pilares de actuación de </w:t>
      </w:r>
      <w:r w:rsidR="00564F86">
        <w:rPr>
          <w:rFonts w:ascii="Calibri" w:eastAsia="Calibri" w:hAnsi="Calibri" w:cs="Calibri"/>
          <w:sz w:val="22"/>
          <w:szCs w:val="22"/>
        </w:rPr>
        <w:t>JOSÉ Y PACO, SL</w:t>
      </w:r>
      <w:r w:rsidRPr="3344861D">
        <w:rPr>
          <w:sz w:val="22"/>
          <w:szCs w:val="22"/>
        </w:rPr>
        <w:t>. Todas las actuaciones de las Personas Sujetas han de estar guiadas por dichas pautas y principios.</w:t>
      </w:r>
    </w:p>
    <w:p w14:paraId="723A71AE" w14:textId="7A1AAF1D" w:rsidR="00B7397B" w:rsidRPr="007916AD" w:rsidRDefault="00564F86" w:rsidP="004472DE">
      <w:pPr>
        <w:jc w:val="both"/>
        <w:rPr>
          <w:sz w:val="22"/>
          <w:szCs w:val="22"/>
        </w:rPr>
      </w:pPr>
      <w:r>
        <w:rPr>
          <w:rFonts w:ascii="Calibri" w:eastAsia="Calibri" w:hAnsi="Calibri" w:cs="Calibri"/>
          <w:sz w:val="22"/>
          <w:szCs w:val="22"/>
        </w:rPr>
        <w:t>JOSÉ Y PACO, SL</w:t>
      </w:r>
      <w:r w:rsidR="3344861D" w:rsidRPr="3344861D">
        <w:rPr>
          <w:sz w:val="22"/>
          <w:szCs w:val="22"/>
        </w:rPr>
        <w:t>, en el ámbito de las relaciones internas, cuenta con los siguientes principios:</w:t>
      </w:r>
    </w:p>
    <w:p w14:paraId="47281C84" w14:textId="77777777" w:rsidR="004F20F4" w:rsidRPr="004472DE" w:rsidRDefault="00EA2C63" w:rsidP="004472DE">
      <w:pPr>
        <w:jc w:val="both"/>
        <w:rPr>
          <w:b/>
          <w:bCs/>
          <w:sz w:val="22"/>
          <w:szCs w:val="22"/>
        </w:rPr>
      </w:pPr>
      <w:r w:rsidRPr="3344861D">
        <w:rPr>
          <w:sz w:val="22"/>
          <w:szCs w:val="22"/>
        </w:rPr>
        <w:br w:type="page"/>
      </w:r>
      <w:r w:rsidR="3344861D" w:rsidRPr="3344861D">
        <w:rPr>
          <w:b/>
          <w:bCs/>
          <w:sz w:val="22"/>
          <w:szCs w:val="22"/>
        </w:rPr>
        <w:lastRenderedPageBreak/>
        <w:t>2.1. PRINCIPIOS ÉTICOS</w:t>
      </w:r>
    </w:p>
    <w:p w14:paraId="68DADAFA" w14:textId="77777777" w:rsidR="004F20F4" w:rsidRPr="004472DE" w:rsidRDefault="3344861D" w:rsidP="004B1AE2">
      <w:pPr>
        <w:numPr>
          <w:ilvl w:val="0"/>
          <w:numId w:val="3"/>
        </w:numPr>
        <w:tabs>
          <w:tab w:val="clear" w:pos="720"/>
          <w:tab w:val="num" w:pos="2136"/>
        </w:tabs>
        <w:ind w:left="360"/>
        <w:jc w:val="both"/>
        <w:rPr>
          <w:b/>
          <w:bCs/>
          <w:sz w:val="22"/>
          <w:szCs w:val="22"/>
        </w:rPr>
      </w:pPr>
      <w:r w:rsidRPr="3344861D">
        <w:rPr>
          <w:b/>
          <w:bCs/>
          <w:sz w:val="22"/>
          <w:szCs w:val="22"/>
        </w:rPr>
        <w:t xml:space="preserve">Respeto a las personas </w:t>
      </w:r>
    </w:p>
    <w:p w14:paraId="2F0F9FA8" w14:textId="7072BE36" w:rsidR="004F20F4" w:rsidRPr="007916AD" w:rsidRDefault="3344861D" w:rsidP="004B1AE2">
      <w:pPr>
        <w:jc w:val="both"/>
        <w:rPr>
          <w:sz w:val="22"/>
          <w:szCs w:val="22"/>
        </w:rPr>
      </w:pPr>
      <w:r w:rsidRPr="3344861D">
        <w:rPr>
          <w:sz w:val="22"/>
          <w:szCs w:val="22"/>
        </w:rPr>
        <w:t>Todos los Sujetos del Có</w:t>
      </w:r>
      <w:r w:rsidR="00FD629D">
        <w:rPr>
          <w:sz w:val="22"/>
          <w:szCs w:val="22"/>
        </w:rPr>
        <w:t>digo, promoverán en todo momento</w:t>
      </w:r>
      <w:r w:rsidRPr="3344861D">
        <w:rPr>
          <w:sz w:val="22"/>
          <w:szCs w:val="22"/>
        </w:rPr>
        <w:t xml:space="preserve"> unas relaciones basadas en el respeto por los</w:t>
      </w:r>
      <w:r w:rsidR="00FD629D">
        <w:rPr>
          <w:sz w:val="22"/>
          <w:szCs w:val="22"/>
        </w:rPr>
        <w:t xml:space="preserve"> y las</w:t>
      </w:r>
      <w:r w:rsidRPr="3344861D">
        <w:rPr>
          <w:sz w:val="22"/>
          <w:szCs w:val="22"/>
        </w:rPr>
        <w:t xml:space="preserve"> demás</w:t>
      </w:r>
      <w:r w:rsidR="00FD629D">
        <w:rPr>
          <w:sz w:val="22"/>
          <w:szCs w:val="22"/>
        </w:rPr>
        <w:t xml:space="preserve">, así como </w:t>
      </w:r>
      <w:r w:rsidRPr="3344861D">
        <w:rPr>
          <w:sz w:val="22"/>
          <w:szCs w:val="22"/>
        </w:rPr>
        <w:t>la colaboración recíproca.</w:t>
      </w:r>
    </w:p>
    <w:p w14:paraId="056CCD05" w14:textId="24E937CA" w:rsidR="00B7397B" w:rsidRPr="004472DE" w:rsidRDefault="00564F86" w:rsidP="004B1AE2">
      <w:pPr>
        <w:jc w:val="both"/>
        <w:rPr>
          <w:sz w:val="22"/>
          <w:szCs w:val="22"/>
        </w:rPr>
      </w:pPr>
      <w:r>
        <w:rPr>
          <w:rFonts w:ascii="Calibri" w:eastAsia="Calibri" w:hAnsi="Calibri" w:cs="Calibri"/>
          <w:sz w:val="22"/>
          <w:szCs w:val="22"/>
        </w:rPr>
        <w:t>JOSÉ Y PACO, SL</w:t>
      </w:r>
      <w:r w:rsidR="3344861D" w:rsidRPr="3344861D">
        <w:rPr>
          <w:sz w:val="22"/>
          <w:szCs w:val="22"/>
        </w:rPr>
        <w:t xml:space="preserve"> asume el compromiso de velar porque exista un ambiente laboral exento de cualquier tipo de violencia y/o acoso, con la consecuente prohibición de todo tipo de discriminación, intimidación y conductas ofensivas o impropias, faltas de respeto o cualquier tipo de agresión física o verbal en las relaciones prof</w:t>
      </w:r>
      <w:r w:rsidR="004472DE">
        <w:rPr>
          <w:sz w:val="22"/>
          <w:szCs w:val="22"/>
        </w:rPr>
        <w:t>esionales dentro de la Sociedad.</w:t>
      </w:r>
    </w:p>
    <w:p w14:paraId="3A01FC41" w14:textId="77777777" w:rsidR="00B7397B" w:rsidRPr="004472DE" w:rsidRDefault="3344861D" w:rsidP="004B1AE2">
      <w:pPr>
        <w:numPr>
          <w:ilvl w:val="0"/>
          <w:numId w:val="3"/>
        </w:numPr>
        <w:tabs>
          <w:tab w:val="clear" w:pos="720"/>
          <w:tab w:val="num" w:pos="2136"/>
        </w:tabs>
        <w:ind w:left="360"/>
        <w:jc w:val="both"/>
        <w:rPr>
          <w:b/>
          <w:bCs/>
          <w:sz w:val="22"/>
          <w:szCs w:val="22"/>
        </w:rPr>
      </w:pPr>
      <w:r w:rsidRPr="3344861D">
        <w:rPr>
          <w:b/>
          <w:bCs/>
          <w:sz w:val="22"/>
          <w:szCs w:val="22"/>
        </w:rPr>
        <w:t>Principio de igualdad y no discriminación</w:t>
      </w:r>
    </w:p>
    <w:p w14:paraId="79370F5E" w14:textId="0D93021D" w:rsidR="00147F09" w:rsidRPr="007916AD" w:rsidRDefault="00564F86" w:rsidP="004B1AE2">
      <w:pPr>
        <w:jc w:val="both"/>
        <w:rPr>
          <w:sz w:val="22"/>
          <w:szCs w:val="22"/>
        </w:rPr>
      </w:pPr>
      <w:r>
        <w:rPr>
          <w:rFonts w:ascii="Calibri" w:eastAsia="Calibri" w:hAnsi="Calibri" w:cs="Calibri"/>
          <w:sz w:val="22"/>
          <w:szCs w:val="22"/>
        </w:rPr>
        <w:t>JOSÉ Y PACO, SL</w:t>
      </w:r>
      <w:r w:rsidR="3344861D" w:rsidRPr="3344861D">
        <w:rPr>
          <w:sz w:val="22"/>
          <w:szCs w:val="22"/>
        </w:rPr>
        <w:t xml:space="preserve"> tiene como principio básico mantener un entorno laboral en el que se respete la dignidad de todas las personas y se evite cualquier tipo de conducta vulneradora de los derechos fundamentales protegidos por la Constitución Española y el ordenamiento jurídico general.</w:t>
      </w:r>
    </w:p>
    <w:p w14:paraId="50558D79" w14:textId="26ADF59C" w:rsidR="00796EDB" w:rsidRDefault="00564F86" w:rsidP="004B1AE2">
      <w:pPr>
        <w:jc w:val="both"/>
        <w:rPr>
          <w:sz w:val="22"/>
          <w:szCs w:val="22"/>
        </w:rPr>
      </w:pPr>
      <w:r>
        <w:rPr>
          <w:rFonts w:ascii="Calibri" w:eastAsia="Calibri" w:hAnsi="Calibri" w:cs="Calibri"/>
          <w:sz w:val="22"/>
          <w:szCs w:val="22"/>
        </w:rPr>
        <w:t>JOSÉ Y PACO, SL</w:t>
      </w:r>
      <w:r w:rsidR="3344861D" w:rsidRPr="3344861D">
        <w:rPr>
          <w:sz w:val="22"/>
          <w:szCs w:val="22"/>
        </w:rPr>
        <w:t xml:space="preserve"> expresa su firme compromiso con el principio de promover la igualdad de oportunidades en el acceso al trabajo y en la promoción profesional, evitando en todo momento situaciones de discriminación o desigualdad por razón de género, raza, condición social o sexual, estado civil, religión, afiliación sindical o cualquier otra circunstancia. </w:t>
      </w:r>
    </w:p>
    <w:p w14:paraId="7D212C67" w14:textId="6B875E43" w:rsidR="5E59CB24" w:rsidRDefault="3344861D" w:rsidP="004B1AE2">
      <w:pPr>
        <w:jc w:val="both"/>
        <w:rPr>
          <w:sz w:val="22"/>
          <w:szCs w:val="22"/>
        </w:rPr>
      </w:pPr>
      <w:r w:rsidRPr="3344861D">
        <w:rPr>
          <w:sz w:val="22"/>
          <w:szCs w:val="22"/>
        </w:rPr>
        <w:t>En consecuencia, las Personas Sujetas que intervengan en procesos de contratación, selección y/o promoción profesional se guiarán con objetividad en sus actuaciones y decisiones, con el objetivo de identificar aquellas personas más acordes con el perfil y necesidades del puesto a cubrir y muy especialmente en la contratación y promoción de</w:t>
      </w:r>
      <w:r w:rsidR="00FD629D">
        <w:rPr>
          <w:sz w:val="22"/>
          <w:szCs w:val="22"/>
        </w:rPr>
        <w:t xml:space="preserve"> personal directivo</w:t>
      </w:r>
      <w:r w:rsidRPr="3344861D">
        <w:rPr>
          <w:sz w:val="22"/>
          <w:szCs w:val="22"/>
        </w:rPr>
        <w:t xml:space="preserve"> </w:t>
      </w:r>
      <w:r w:rsidR="00155461" w:rsidRPr="3344861D">
        <w:rPr>
          <w:sz w:val="22"/>
          <w:szCs w:val="22"/>
        </w:rPr>
        <w:t>y</w:t>
      </w:r>
      <w:r w:rsidR="00155461" w:rsidRPr="00155461">
        <w:t xml:space="preserve"> </w:t>
      </w:r>
      <w:r w:rsidR="00155461" w:rsidRPr="00155461">
        <w:rPr>
          <w:sz w:val="22"/>
          <w:szCs w:val="22"/>
        </w:rPr>
        <w:t>en el nombramiento de quienes integran los órganos de administración</w:t>
      </w:r>
      <w:r w:rsidR="00155461">
        <w:rPr>
          <w:sz w:val="22"/>
          <w:szCs w:val="22"/>
        </w:rPr>
        <w:t>,</w:t>
      </w:r>
      <w:r w:rsidRPr="3344861D">
        <w:rPr>
          <w:sz w:val="22"/>
          <w:szCs w:val="22"/>
        </w:rPr>
        <w:t xml:space="preserve"> donde deberán respetarse unos altos estándares éticos. </w:t>
      </w:r>
    </w:p>
    <w:p w14:paraId="7CB15643" w14:textId="77777777" w:rsidR="004D7D11" w:rsidRPr="004472DE" w:rsidRDefault="3344861D" w:rsidP="004B1AE2">
      <w:pPr>
        <w:numPr>
          <w:ilvl w:val="0"/>
          <w:numId w:val="3"/>
        </w:numPr>
        <w:tabs>
          <w:tab w:val="clear" w:pos="720"/>
          <w:tab w:val="num" w:pos="2136"/>
        </w:tabs>
        <w:ind w:left="360"/>
        <w:jc w:val="both"/>
        <w:rPr>
          <w:b/>
          <w:bCs/>
          <w:sz w:val="22"/>
          <w:szCs w:val="22"/>
        </w:rPr>
      </w:pPr>
      <w:r w:rsidRPr="3344861D">
        <w:rPr>
          <w:b/>
          <w:bCs/>
          <w:sz w:val="22"/>
          <w:szCs w:val="22"/>
        </w:rPr>
        <w:t>Prevención de riesgos laborales</w:t>
      </w:r>
    </w:p>
    <w:p w14:paraId="3A474971" w14:textId="3D1594E5" w:rsidR="004D7D11" w:rsidRPr="007916AD" w:rsidRDefault="004472DE" w:rsidP="004B1AE2">
      <w:pPr>
        <w:jc w:val="both"/>
        <w:rPr>
          <w:sz w:val="22"/>
          <w:szCs w:val="22"/>
        </w:rPr>
      </w:pPr>
      <w:r>
        <w:rPr>
          <w:sz w:val="22"/>
          <w:szCs w:val="22"/>
        </w:rPr>
        <w:t xml:space="preserve">Las Personas Sujetas </w:t>
      </w:r>
      <w:r w:rsidR="3344861D" w:rsidRPr="3344861D">
        <w:rPr>
          <w:sz w:val="22"/>
          <w:szCs w:val="22"/>
        </w:rPr>
        <w:t xml:space="preserve">respetarán en todo momento las medidas preventivas aplicables en materia de seguridad y salud laboral. A tal fin, tienen la obligación de conocer y emplear los recursos que </w:t>
      </w:r>
      <w:r w:rsidR="00564F86">
        <w:rPr>
          <w:rFonts w:ascii="Calibri" w:eastAsia="Calibri" w:hAnsi="Calibri" w:cs="Calibri"/>
          <w:sz w:val="22"/>
          <w:szCs w:val="22"/>
        </w:rPr>
        <w:t>JOSÉ Y PACO, SL</w:t>
      </w:r>
      <w:r w:rsidR="3344861D" w:rsidRPr="3344861D">
        <w:rPr>
          <w:sz w:val="22"/>
          <w:szCs w:val="22"/>
        </w:rPr>
        <w:t xml:space="preserve"> ponga a su disposición en materia de seguridad y prevención de riesgos la</w:t>
      </w:r>
      <w:r w:rsidR="00154AF8">
        <w:rPr>
          <w:sz w:val="22"/>
          <w:szCs w:val="22"/>
        </w:rPr>
        <w:t xml:space="preserve">borales y, en su caso, asegurar </w:t>
      </w:r>
      <w:r w:rsidR="00154AF8" w:rsidRPr="00154AF8">
        <w:rPr>
          <w:sz w:val="22"/>
          <w:szCs w:val="22"/>
        </w:rPr>
        <w:t xml:space="preserve">que quienes integran sus equipos </w:t>
      </w:r>
      <w:r w:rsidR="3344861D" w:rsidRPr="3344861D">
        <w:rPr>
          <w:sz w:val="22"/>
          <w:szCs w:val="22"/>
        </w:rPr>
        <w:t>realizan sus actividades en condiciones de seguridad.</w:t>
      </w:r>
    </w:p>
    <w:p w14:paraId="5BD94CB1" w14:textId="77777777" w:rsidR="00B7397B" w:rsidRPr="004472DE" w:rsidRDefault="3344861D" w:rsidP="004B1AE2">
      <w:pPr>
        <w:numPr>
          <w:ilvl w:val="0"/>
          <w:numId w:val="3"/>
        </w:numPr>
        <w:tabs>
          <w:tab w:val="clear" w:pos="720"/>
          <w:tab w:val="num" w:pos="2136"/>
        </w:tabs>
        <w:ind w:left="360"/>
        <w:jc w:val="both"/>
        <w:rPr>
          <w:b/>
          <w:bCs/>
          <w:sz w:val="22"/>
          <w:szCs w:val="22"/>
        </w:rPr>
      </w:pPr>
      <w:r w:rsidRPr="3344861D">
        <w:rPr>
          <w:b/>
          <w:bCs/>
          <w:sz w:val="22"/>
          <w:szCs w:val="22"/>
        </w:rPr>
        <w:t xml:space="preserve">Conciliación del trabajo y vida personal </w:t>
      </w:r>
    </w:p>
    <w:p w14:paraId="0EA96AA4" w14:textId="4B8BBE37" w:rsidR="004D7D11" w:rsidRDefault="3344861D" w:rsidP="004B1AE2">
      <w:pPr>
        <w:jc w:val="both"/>
        <w:rPr>
          <w:sz w:val="22"/>
          <w:szCs w:val="22"/>
        </w:rPr>
      </w:pPr>
      <w:r w:rsidRPr="3344861D">
        <w:rPr>
          <w:sz w:val="22"/>
          <w:szCs w:val="22"/>
        </w:rPr>
        <w:t xml:space="preserve">Las Personas Sujetas promoverán un ambiente de trabajo compatible con el desarrollo personal, facilitando entre las personas de sus equipos, el acceso a las medidas que facilitan la conciliación del desempeño de la actividad profesional en </w:t>
      </w:r>
      <w:r w:rsidR="00564F86">
        <w:rPr>
          <w:rFonts w:ascii="Calibri" w:eastAsia="Calibri" w:hAnsi="Calibri" w:cs="Calibri"/>
          <w:sz w:val="22"/>
          <w:szCs w:val="22"/>
        </w:rPr>
        <w:t>JOSÉ Y PACO, SL</w:t>
      </w:r>
      <w:r w:rsidRPr="3344861D">
        <w:rPr>
          <w:sz w:val="22"/>
          <w:szCs w:val="22"/>
        </w:rPr>
        <w:t xml:space="preserve"> con las necesidades de su vida personal, con el objeto de mejorar la calidad de vida de </w:t>
      </w:r>
      <w:r w:rsidR="00154AF8">
        <w:rPr>
          <w:sz w:val="22"/>
          <w:szCs w:val="22"/>
        </w:rPr>
        <w:t>trabajadores, trabajadoras y sus familias.</w:t>
      </w:r>
    </w:p>
    <w:p w14:paraId="4B0D2D41" w14:textId="77777777" w:rsidR="008701FA" w:rsidRPr="007916AD" w:rsidRDefault="008701FA" w:rsidP="004B1AE2">
      <w:pPr>
        <w:jc w:val="both"/>
        <w:rPr>
          <w:sz w:val="22"/>
          <w:szCs w:val="22"/>
        </w:rPr>
      </w:pPr>
    </w:p>
    <w:p w14:paraId="146CDDD0" w14:textId="77777777" w:rsidR="00B7397B" w:rsidRPr="004472DE" w:rsidRDefault="3344861D" w:rsidP="004B1AE2">
      <w:pPr>
        <w:numPr>
          <w:ilvl w:val="0"/>
          <w:numId w:val="3"/>
        </w:numPr>
        <w:tabs>
          <w:tab w:val="clear" w:pos="720"/>
          <w:tab w:val="num" w:pos="2136"/>
        </w:tabs>
        <w:ind w:left="360"/>
        <w:jc w:val="both"/>
        <w:rPr>
          <w:b/>
          <w:bCs/>
          <w:sz w:val="22"/>
          <w:szCs w:val="22"/>
        </w:rPr>
      </w:pPr>
      <w:r w:rsidRPr="3344861D">
        <w:rPr>
          <w:b/>
          <w:bCs/>
          <w:sz w:val="22"/>
          <w:szCs w:val="22"/>
        </w:rPr>
        <w:t xml:space="preserve">Protección del medio ambiente </w:t>
      </w:r>
    </w:p>
    <w:p w14:paraId="2F862BF0" w14:textId="183586CB" w:rsidR="00B7397B" w:rsidRDefault="3344861D" w:rsidP="004B1AE2">
      <w:pPr>
        <w:jc w:val="both"/>
        <w:rPr>
          <w:sz w:val="22"/>
          <w:szCs w:val="22"/>
        </w:rPr>
      </w:pPr>
      <w:r w:rsidRPr="3344861D">
        <w:rPr>
          <w:sz w:val="22"/>
          <w:szCs w:val="22"/>
        </w:rPr>
        <w:t xml:space="preserve">Las Personas Sujetas, en el ámbito de sus competencias, han de respetar las exigencias legales y procedimientos internos que se establezcan en cada momento por </w:t>
      </w:r>
      <w:r w:rsidR="00564F86">
        <w:rPr>
          <w:rFonts w:ascii="Calibri" w:eastAsia="Calibri" w:hAnsi="Calibri" w:cs="Calibri"/>
          <w:sz w:val="22"/>
          <w:szCs w:val="22"/>
        </w:rPr>
        <w:t>JOSÉ Y PACO, SL</w:t>
      </w:r>
      <w:r w:rsidRPr="3344861D">
        <w:rPr>
          <w:sz w:val="22"/>
          <w:szCs w:val="22"/>
        </w:rPr>
        <w:t>, para reducir o evitar en lo posible, el impacto medio ambiental de sus actividades.</w:t>
      </w:r>
    </w:p>
    <w:p w14:paraId="49505294" w14:textId="77777777" w:rsidR="004472DE" w:rsidRPr="007916AD" w:rsidRDefault="004472DE" w:rsidP="004472DE">
      <w:pPr>
        <w:ind w:left="708"/>
        <w:jc w:val="both"/>
        <w:rPr>
          <w:sz w:val="22"/>
          <w:szCs w:val="22"/>
        </w:rPr>
      </w:pPr>
    </w:p>
    <w:p w14:paraId="297CE10B" w14:textId="77777777" w:rsidR="00B7397B" w:rsidRPr="007916AD" w:rsidRDefault="3344861D" w:rsidP="004472DE">
      <w:pPr>
        <w:jc w:val="both"/>
        <w:rPr>
          <w:b/>
          <w:bCs/>
          <w:sz w:val="22"/>
          <w:szCs w:val="22"/>
        </w:rPr>
      </w:pPr>
      <w:r w:rsidRPr="3344861D">
        <w:rPr>
          <w:b/>
          <w:bCs/>
          <w:sz w:val="22"/>
          <w:szCs w:val="22"/>
        </w:rPr>
        <w:t>2.2 NORMAS GENERALES DE CONDUCTA</w:t>
      </w:r>
    </w:p>
    <w:p w14:paraId="36D21E57" w14:textId="77777777" w:rsidR="00B7397B" w:rsidRPr="004472DE" w:rsidRDefault="3344861D" w:rsidP="00786159">
      <w:pPr>
        <w:jc w:val="both"/>
        <w:rPr>
          <w:b/>
          <w:bCs/>
          <w:sz w:val="22"/>
          <w:szCs w:val="22"/>
        </w:rPr>
      </w:pPr>
      <w:r w:rsidRPr="3344861D">
        <w:rPr>
          <w:b/>
          <w:bCs/>
          <w:sz w:val="22"/>
          <w:szCs w:val="22"/>
        </w:rPr>
        <w:t xml:space="preserve">Cumplimiento de la normativa </w:t>
      </w:r>
    </w:p>
    <w:p w14:paraId="35E2C40D" w14:textId="613C6AA5" w:rsidR="00B7397B" w:rsidRPr="007916AD" w:rsidRDefault="3344861D" w:rsidP="004B1AE2">
      <w:pPr>
        <w:jc w:val="both"/>
        <w:rPr>
          <w:sz w:val="22"/>
          <w:szCs w:val="22"/>
        </w:rPr>
      </w:pPr>
      <w:r w:rsidRPr="3344861D">
        <w:rPr>
          <w:sz w:val="22"/>
          <w:szCs w:val="22"/>
        </w:rPr>
        <w:t xml:space="preserve">Las Personas Sujetas desarrollarán una conducta profesional recta, imparcial y honesta y se abstendrán de participar en actividades ilegales. </w:t>
      </w:r>
      <w:r w:rsidRPr="3344861D">
        <w:rPr>
          <w:color w:val="000000" w:themeColor="text1"/>
          <w:sz w:val="22"/>
          <w:szCs w:val="22"/>
        </w:rPr>
        <w:t>Las Personas Sujetas</w:t>
      </w:r>
      <w:r w:rsidRPr="3344861D">
        <w:rPr>
          <w:sz w:val="22"/>
          <w:szCs w:val="22"/>
        </w:rPr>
        <w:t xml:space="preserve"> cumplirán tanto las disposiciones generales (Leyes, reglamentos, y circulares de los organismos supervisores) como los Manuales de Cumplimiento y los procedimientos internos de </w:t>
      </w:r>
      <w:r w:rsidR="00564F86">
        <w:rPr>
          <w:rFonts w:ascii="Calibri" w:eastAsia="Calibri" w:hAnsi="Calibri" w:cs="Calibri"/>
          <w:sz w:val="22"/>
          <w:szCs w:val="22"/>
        </w:rPr>
        <w:t>JOSÉ Y PACO, SL</w:t>
      </w:r>
      <w:r w:rsidRPr="3344861D">
        <w:rPr>
          <w:sz w:val="22"/>
          <w:szCs w:val="22"/>
        </w:rPr>
        <w:t xml:space="preserve"> que les sean de aplicación. </w:t>
      </w:r>
    </w:p>
    <w:p w14:paraId="5787F565" w14:textId="5D778292" w:rsidR="004472DE" w:rsidRPr="007916AD" w:rsidRDefault="3344861D" w:rsidP="004B1AE2">
      <w:pPr>
        <w:jc w:val="both"/>
        <w:rPr>
          <w:sz w:val="22"/>
          <w:szCs w:val="22"/>
        </w:rPr>
      </w:pPr>
      <w:r w:rsidRPr="3344861D">
        <w:rPr>
          <w:sz w:val="22"/>
          <w:szCs w:val="22"/>
        </w:rPr>
        <w:t xml:space="preserve">Toda Persona Sujeta que resulte imputada o acusada en un procedimiento judicial que pueda afectar a su actividad en </w:t>
      </w:r>
      <w:r w:rsidR="00564F86">
        <w:rPr>
          <w:rFonts w:ascii="Calibri" w:eastAsia="Calibri" w:hAnsi="Calibri" w:cs="Calibri"/>
          <w:sz w:val="22"/>
          <w:szCs w:val="22"/>
        </w:rPr>
        <w:t>JOSÉ Y PACO, SL</w:t>
      </w:r>
      <w:r w:rsidRPr="3344861D">
        <w:rPr>
          <w:sz w:val="22"/>
          <w:szCs w:val="22"/>
        </w:rPr>
        <w:t xml:space="preserve"> o que tenga su origen en ésta, deberá informar, tan pronto como sea posible, a Recursos Humanos.</w:t>
      </w:r>
      <w:r w:rsidR="004472DE">
        <w:rPr>
          <w:sz w:val="22"/>
          <w:szCs w:val="22"/>
        </w:rPr>
        <w:t xml:space="preserve"> Asimismo, se deberá informar a</w:t>
      </w:r>
      <w:r w:rsidRPr="3344861D">
        <w:rPr>
          <w:sz w:val="22"/>
          <w:szCs w:val="22"/>
        </w:rPr>
        <w:t xml:space="preserve"> Recursos Humanos de la existencia de expedientes administrativos que le afecten, ya sea como </w:t>
      </w:r>
      <w:r w:rsidR="00154AF8">
        <w:rPr>
          <w:sz w:val="22"/>
          <w:szCs w:val="22"/>
        </w:rPr>
        <w:t xml:space="preserve">persona presuntamente </w:t>
      </w:r>
      <w:r w:rsidRPr="3344861D">
        <w:rPr>
          <w:sz w:val="22"/>
          <w:szCs w:val="22"/>
        </w:rPr>
        <w:t xml:space="preserve">responsable, testigo o en otro concepto, que se tramiten por las autoridades u organismos supervisores de la actividad de </w:t>
      </w:r>
      <w:r w:rsidR="00564F86">
        <w:rPr>
          <w:rFonts w:ascii="Calibri" w:eastAsia="Calibri" w:hAnsi="Calibri" w:cs="Calibri"/>
          <w:sz w:val="22"/>
          <w:szCs w:val="22"/>
        </w:rPr>
        <w:t>JOSÉ Y PACO, SL</w:t>
      </w:r>
      <w:r w:rsidRPr="3344861D">
        <w:rPr>
          <w:sz w:val="22"/>
          <w:szCs w:val="22"/>
        </w:rPr>
        <w:t xml:space="preserve">. </w:t>
      </w:r>
    </w:p>
    <w:p w14:paraId="15DE1942" w14:textId="77777777" w:rsidR="00B7397B" w:rsidRPr="004472DE" w:rsidRDefault="3344861D" w:rsidP="00786159">
      <w:pPr>
        <w:jc w:val="both"/>
        <w:rPr>
          <w:b/>
          <w:bCs/>
          <w:sz w:val="22"/>
          <w:szCs w:val="22"/>
        </w:rPr>
      </w:pPr>
      <w:r w:rsidRPr="3344861D">
        <w:rPr>
          <w:b/>
          <w:bCs/>
          <w:sz w:val="22"/>
          <w:szCs w:val="22"/>
        </w:rPr>
        <w:t>Concurrencia de actividades</w:t>
      </w:r>
    </w:p>
    <w:p w14:paraId="047BAC3B" w14:textId="6F6D8A91" w:rsidR="00310F57" w:rsidRPr="007916AD" w:rsidRDefault="3344861D" w:rsidP="004B1AE2">
      <w:pPr>
        <w:pStyle w:val="Default"/>
        <w:ind w:left="12" w:hanging="12"/>
        <w:jc w:val="both"/>
        <w:rPr>
          <w:rFonts w:asciiTheme="minorHAnsi" w:hAnsiTheme="minorHAnsi" w:cstheme="minorBidi"/>
          <w:color w:val="auto"/>
          <w:sz w:val="22"/>
          <w:szCs w:val="22"/>
          <w:lang w:eastAsia="es-ES"/>
        </w:rPr>
      </w:pPr>
      <w:r w:rsidRPr="3344861D">
        <w:rPr>
          <w:rFonts w:asciiTheme="minorHAnsi" w:hAnsiTheme="minorHAnsi" w:cstheme="minorBidi"/>
          <w:color w:val="auto"/>
          <w:sz w:val="22"/>
          <w:szCs w:val="22"/>
          <w:lang w:eastAsia="es-ES"/>
        </w:rPr>
        <w:t xml:space="preserve">Las Personas Sujetas deberán dar prioridad al ejercicio de sus funciones en </w:t>
      </w:r>
      <w:r w:rsidR="00564F86">
        <w:rPr>
          <w:rFonts w:asciiTheme="minorHAnsi" w:hAnsiTheme="minorHAnsi" w:cstheme="minorBidi"/>
          <w:sz w:val="22"/>
          <w:szCs w:val="22"/>
        </w:rPr>
        <w:t>JOSÉ Y PACO, SL</w:t>
      </w:r>
      <w:r w:rsidRPr="3344861D">
        <w:rPr>
          <w:rFonts w:asciiTheme="minorHAnsi" w:hAnsiTheme="minorHAnsi" w:cstheme="minorBidi"/>
          <w:sz w:val="22"/>
          <w:szCs w:val="22"/>
        </w:rPr>
        <w:t xml:space="preserve"> </w:t>
      </w:r>
      <w:r w:rsidRPr="3344861D">
        <w:rPr>
          <w:rFonts w:asciiTheme="minorHAnsi" w:hAnsiTheme="minorHAnsi" w:cstheme="minorBidi"/>
          <w:color w:val="auto"/>
          <w:sz w:val="22"/>
          <w:szCs w:val="22"/>
          <w:lang w:eastAsia="es-ES"/>
        </w:rPr>
        <w:t xml:space="preserve">y no podrán prestar servicios profesionales a otras entidades o empresas competidoras, retribuidos o no, cualquiera que sea la relación en que se basen, salvo autorización expresa de Recursos Humanos previo informe favorable de Cumplimiento. </w:t>
      </w:r>
    </w:p>
    <w:p w14:paraId="178B1034" w14:textId="77777777" w:rsidR="00B7397B" w:rsidRDefault="3344861D" w:rsidP="004B1AE2">
      <w:pPr>
        <w:pStyle w:val="Default"/>
        <w:ind w:left="12" w:hanging="12"/>
        <w:jc w:val="both"/>
        <w:rPr>
          <w:rFonts w:asciiTheme="minorHAnsi" w:hAnsiTheme="minorHAnsi" w:cstheme="minorBidi"/>
          <w:color w:val="auto"/>
          <w:sz w:val="22"/>
          <w:szCs w:val="22"/>
          <w:lang w:eastAsia="es-ES"/>
        </w:rPr>
      </w:pPr>
      <w:r w:rsidRPr="3344861D">
        <w:rPr>
          <w:rFonts w:asciiTheme="minorHAnsi" w:hAnsiTheme="minorHAnsi" w:cstheme="minorBidi"/>
          <w:color w:val="auto"/>
          <w:sz w:val="22"/>
          <w:szCs w:val="22"/>
          <w:lang w:eastAsia="es-ES"/>
        </w:rPr>
        <w:t>Las Personas Sujetas</w:t>
      </w:r>
      <w:r w:rsidRPr="3344861D">
        <w:rPr>
          <w:rFonts w:asciiTheme="minorHAnsi" w:hAnsiTheme="minorHAnsi" w:cstheme="minorBidi"/>
          <w:sz w:val="22"/>
          <w:szCs w:val="22"/>
        </w:rPr>
        <w:t xml:space="preserve"> </w:t>
      </w:r>
      <w:r w:rsidRPr="3344861D">
        <w:rPr>
          <w:rFonts w:asciiTheme="minorHAnsi" w:hAnsiTheme="minorHAnsi" w:cstheme="minorBidi"/>
          <w:color w:val="auto"/>
          <w:sz w:val="22"/>
          <w:szCs w:val="22"/>
          <w:lang w:eastAsia="es-ES"/>
        </w:rPr>
        <w:t xml:space="preserve">que ejerzan otra actividad profesional deberán comunicar esa circunstancia a Recursos Humanos tan pronto como pudiera originarse. </w:t>
      </w:r>
    </w:p>
    <w:p w14:paraId="4CF95A48" w14:textId="77777777" w:rsidR="004472DE" w:rsidRPr="004472DE" w:rsidRDefault="004472DE" w:rsidP="004B1AE2">
      <w:pPr>
        <w:pStyle w:val="Default"/>
        <w:ind w:left="12" w:hanging="12"/>
        <w:jc w:val="both"/>
        <w:rPr>
          <w:rFonts w:asciiTheme="minorHAnsi" w:hAnsiTheme="minorHAnsi" w:cstheme="minorBidi"/>
          <w:color w:val="auto"/>
          <w:sz w:val="22"/>
          <w:szCs w:val="22"/>
          <w:lang w:eastAsia="es-ES"/>
        </w:rPr>
      </w:pPr>
    </w:p>
    <w:p w14:paraId="15094943" w14:textId="77777777" w:rsidR="00B7397B" w:rsidRPr="004472DE" w:rsidRDefault="3344861D" w:rsidP="00786159">
      <w:pPr>
        <w:jc w:val="both"/>
        <w:rPr>
          <w:b/>
          <w:bCs/>
          <w:sz w:val="22"/>
          <w:szCs w:val="22"/>
        </w:rPr>
      </w:pPr>
      <w:r w:rsidRPr="3344861D">
        <w:rPr>
          <w:b/>
          <w:bCs/>
          <w:sz w:val="22"/>
          <w:szCs w:val="22"/>
        </w:rPr>
        <w:t>Profesionalidad y Responsabilidad</w:t>
      </w:r>
    </w:p>
    <w:p w14:paraId="204C3F4C" w14:textId="77777777" w:rsidR="00B7397B" w:rsidRPr="007916AD" w:rsidRDefault="3344861D" w:rsidP="004B1AE2">
      <w:pPr>
        <w:jc w:val="both"/>
        <w:rPr>
          <w:sz w:val="22"/>
          <w:szCs w:val="22"/>
        </w:rPr>
      </w:pPr>
      <w:r w:rsidRPr="3344861D">
        <w:rPr>
          <w:sz w:val="22"/>
          <w:szCs w:val="22"/>
        </w:rPr>
        <w:t xml:space="preserve">Las Personas Sujetas emplearán su capacidad técnica y profesional y la diligencia adecuada en el desempeño de su actividad en la Sociedad. En particular: </w:t>
      </w:r>
    </w:p>
    <w:p w14:paraId="2F0ADF1D" w14:textId="44F6CBE8" w:rsidR="00B7397B" w:rsidRPr="00154AF8" w:rsidRDefault="3344861D" w:rsidP="00154AF8">
      <w:pPr>
        <w:pStyle w:val="Prrafodelista"/>
        <w:numPr>
          <w:ilvl w:val="0"/>
          <w:numId w:val="4"/>
        </w:numPr>
        <w:tabs>
          <w:tab w:val="clear" w:pos="1080"/>
          <w:tab w:val="num" w:pos="1788"/>
        </w:tabs>
        <w:jc w:val="both"/>
        <w:rPr>
          <w:sz w:val="22"/>
          <w:szCs w:val="22"/>
        </w:rPr>
      </w:pPr>
      <w:r w:rsidRPr="3344861D">
        <w:rPr>
          <w:sz w:val="22"/>
          <w:szCs w:val="22"/>
        </w:rPr>
        <w:t xml:space="preserve">Se responsabilizarán de alcanzar la capacitación técnica y profesional necesaria para el desarrollo de su actividad haciendo un uso responsable de los medios que </w:t>
      </w:r>
      <w:r w:rsidR="00564F86">
        <w:rPr>
          <w:sz w:val="22"/>
          <w:szCs w:val="22"/>
        </w:rPr>
        <w:t>JOSÉ Y PACO, SL</w:t>
      </w:r>
      <w:r w:rsidRPr="3344861D">
        <w:rPr>
          <w:sz w:val="22"/>
          <w:szCs w:val="22"/>
        </w:rPr>
        <w:t xml:space="preserve"> ponga a su disposición.</w:t>
      </w:r>
    </w:p>
    <w:p w14:paraId="4F1E1827" w14:textId="77777777" w:rsidR="00B7397B" w:rsidRPr="004472DE" w:rsidRDefault="3344861D" w:rsidP="004472DE">
      <w:pPr>
        <w:numPr>
          <w:ilvl w:val="0"/>
          <w:numId w:val="4"/>
        </w:numPr>
        <w:tabs>
          <w:tab w:val="clear" w:pos="1080"/>
          <w:tab w:val="num" w:pos="1788"/>
        </w:tabs>
        <w:ind w:left="1134"/>
        <w:jc w:val="both"/>
        <w:rPr>
          <w:sz w:val="22"/>
          <w:szCs w:val="22"/>
        </w:rPr>
      </w:pPr>
      <w:r w:rsidRPr="3344861D">
        <w:rPr>
          <w:sz w:val="22"/>
          <w:szCs w:val="22"/>
        </w:rPr>
        <w:t xml:space="preserve">Respetarán los procedimientos internos, contabilizarán las operaciones y llevarán los archivos y registros requeridos en su actividad, de manera exacta y rigurosa. </w:t>
      </w:r>
    </w:p>
    <w:p w14:paraId="509167FC" w14:textId="77777777" w:rsidR="00B7397B" w:rsidRPr="004472DE" w:rsidRDefault="3344861D" w:rsidP="004472DE">
      <w:pPr>
        <w:numPr>
          <w:ilvl w:val="0"/>
          <w:numId w:val="4"/>
        </w:numPr>
        <w:tabs>
          <w:tab w:val="clear" w:pos="1080"/>
          <w:tab w:val="num" w:pos="1494"/>
        </w:tabs>
        <w:ind w:left="1134"/>
        <w:jc w:val="both"/>
        <w:rPr>
          <w:sz w:val="22"/>
          <w:szCs w:val="22"/>
        </w:rPr>
      </w:pPr>
      <w:r w:rsidRPr="3344861D">
        <w:rPr>
          <w:sz w:val="22"/>
          <w:szCs w:val="22"/>
        </w:rPr>
        <w:t xml:space="preserve">Cumplirán con las normas y medidas establecidas en materia de seguridad e higiene, con el objetivo de prevenir los riesgos laborales.  </w:t>
      </w:r>
    </w:p>
    <w:p w14:paraId="754F03E3" w14:textId="77777777" w:rsidR="00B7397B" w:rsidRPr="004472DE" w:rsidRDefault="00EA2C63" w:rsidP="004472DE">
      <w:pPr>
        <w:numPr>
          <w:ilvl w:val="0"/>
          <w:numId w:val="4"/>
        </w:numPr>
        <w:tabs>
          <w:tab w:val="clear" w:pos="1080"/>
          <w:tab w:val="num" w:pos="1494"/>
        </w:tabs>
        <w:ind w:left="1134"/>
        <w:jc w:val="both"/>
        <w:rPr>
          <w:sz w:val="22"/>
          <w:szCs w:val="22"/>
        </w:rPr>
      </w:pPr>
      <w:r w:rsidRPr="3344861D">
        <w:rPr>
          <w:sz w:val="22"/>
          <w:szCs w:val="22"/>
        </w:rPr>
        <w:t>La información económica-financiera reflejará fielmente la realidad económica, financiera y patrimonial de la empresa, acorde con los principios de contabilidad generalmente aceptados y las normas internacionales de información financiera que sean aplicables.</w:t>
      </w:r>
      <w:r w:rsidRPr="007916AD">
        <w:tab/>
      </w:r>
    </w:p>
    <w:p w14:paraId="73551765" w14:textId="77777777" w:rsidR="00B7397B" w:rsidRPr="004472DE" w:rsidRDefault="3344861D" w:rsidP="004472DE">
      <w:pPr>
        <w:numPr>
          <w:ilvl w:val="0"/>
          <w:numId w:val="4"/>
        </w:numPr>
        <w:tabs>
          <w:tab w:val="clear" w:pos="1080"/>
          <w:tab w:val="num" w:pos="1494"/>
        </w:tabs>
        <w:ind w:left="1134"/>
        <w:jc w:val="both"/>
        <w:rPr>
          <w:sz w:val="22"/>
          <w:szCs w:val="22"/>
        </w:rPr>
      </w:pPr>
      <w:r w:rsidRPr="3344861D">
        <w:rPr>
          <w:sz w:val="22"/>
          <w:szCs w:val="22"/>
        </w:rPr>
        <w:t>Cuidarán los activos del Grupo a los que tengan acceso, utilizándolos en la medida que sea necesario para el ejercicio de sus funciones y absteniéndose de cualquier disposición o gravamen sin la autorización pertinente.</w:t>
      </w:r>
    </w:p>
    <w:p w14:paraId="226F6851" w14:textId="06A4F1DF" w:rsidR="00B7397B" w:rsidRPr="004472DE" w:rsidRDefault="3344861D" w:rsidP="004472DE">
      <w:pPr>
        <w:pStyle w:val="Prrafodelista"/>
        <w:numPr>
          <w:ilvl w:val="0"/>
          <w:numId w:val="4"/>
        </w:numPr>
        <w:tabs>
          <w:tab w:val="clear" w:pos="1080"/>
          <w:tab w:val="num" w:pos="1788"/>
        </w:tabs>
        <w:jc w:val="both"/>
        <w:rPr>
          <w:sz w:val="22"/>
          <w:szCs w:val="22"/>
        </w:rPr>
      </w:pPr>
      <w:r w:rsidRPr="3344861D">
        <w:rPr>
          <w:sz w:val="22"/>
          <w:szCs w:val="22"/>
        </w:rPr>
        <w:t>Realizarán un uso correcto y apropiado de los medios puestos a su disposición por</w:t>
      </w:r>
      <w:r w:rsidR="004472DE">
        <w:rPr>
          <w:sz w:val="22"/>
          <w:szCs w:val="22"/>
        </w:rPr>
        <w:t xml:space="preserve"> </w:t>
      </w:r>
      <w:r w:rsidR="00564F86">
        <w:rPr>
          <w:sz w:val="22"/>
          <w:szCs w:val="22"/>
        </w:rPr>
        <w:t>JOSÉ Y PACO, SL</w:t>
      </w:r>
      <w:r w:rsidRPr="3344861D">
        <w:rPr>
          <w:sz w:val="22"/>
          <w:szCs w:val="22"/>
        </w:rPr>
        <w:t>.</w:t>
      </w:r>
    </w:p>
    <w:p w14:paraId="2701B130" w14:textId="77777777" w:rsidR="00B7397B" w:rsidRPr="004472DE" w:rsidRDefault="3344861D" w:rsidP="004472DE">
      <w:pPr>
        <w:numPr>
          <w:ilvl w:val="0"/>
          <w:numId w:val="4"/>
        </w:numPr>
        <w:jc w:val="both"/>
        <w:rPr>
          <w:sz w:val="22"/>
          <w:szCs w:val="22"/>
        </w:rPr>
      </w:pPr>
      <w:r w:rsidRPr="3344861D">
        <w:rPr>
          <w:sz w:val="22"/>
          <w:szCs w:val="22"/>
        </w:rPr>
        <w:t>Realizarán la imputación de gastos ajustándose estrictamente a las necesidades del servicio profesional.</w:t>
      </w:r>
    </w:p>
    <w:p w14:paraId="06F7360A" w14:textId="22B6AA12" w:rsidR="00B7397B" w:rsidRDefault="3344861D" w:rsidP="004472DE">
      <w:pPr>
        <w:pStyle w:val="Prrafodelista"/>
        <w:numPr>
          <w:ilvl w:val="0"/>
          <w:numId w:val="4"/>
        </w:numPr>
        <w:tabs>
          <w:tab w:val="clear" w:pos="1080"/>
          <w:tab w:val="num" w:pos="1788"/>
        </w:tabs>
        <w:jc w:val="both"/>
        <w:rPr>
          <w:sz w:val="22"/>
          <w:szCs w:val="22"/>
        </w:rPr>
      </w:pPr>
      <w:r w:rsidRPr="3344861D">
        <w:rPr>
          <w:sz w:val="22"/>
          <w:szCs w:val="22"/>
        </w:rPr>
        <w:t xml:space="preserve">Utilizarán los equipos informáticos respetando las medidas de seguridad informáticas implantadas por </w:t>
      </w:r>
      <w:r w:rsidR="00564F86">
        <w:rPr>
          <w:sz w:val="22"/>
          <w:szCs w:val="22"/>
        </w:rPr>
        <w:t>JOSÉ Y PACO, SL</w:t>
      </w:r>
      <w:r w:rsidRPr="3344861D">
        <w:rPr>
          <w:sz w:val="22"/>
          <w:szCs w:val="22"/>
        </w:rPr>
        <w:t>.</w:t>
      </w:r>
    </w:p>
    <w:p w14:paraId="54E0C891" w14:textId="77777777" w:rsidR="004472DE" w:rsidRPr="004472DE" w:rsidRDefault="004472DE" w:rsidP="004472DE">
      <w:pPr>
        <w:pStyle w:val="Prrafodelista"/>
        <w:ind w:left="1080"/>
        <w:jc w:val="both"/>
        <w:rPr>
          <w:sz w:val="22"/>
          <w:szCs w:val="22"/>
        </w:rPr>
      </w:pPr>
    </w:p>
    <w:p w14:paraId="4E7B3F96" w14:textId="2FF2ADDF" w:rsidR="004472DE" w:rsidRPr="004472DE" w:rsidRDefault="3344861D" w:rsidP="00817BF6">
      <w:pPr>
        <w:pStyle w:val="Prrafodelista"/>
        <w:numPr>
          <w:ilvl w:val="0"/>
          <w:numId w:val="4"/>
        </w:numPr>
        <w:tabs>
          <w:tab w:val="clear" w:pos="1080"/>
          <w:tab w:val="num" w:pos="1788"/>
        </w:tabs>
        <w:jc w:val="both"/>
        <w:rPr>
          <w:sz w:val="22"/>
          <w:szCs w:val="22"/>
        </w:rPr>
      </w:pPr>
      <w:r w:rsidRPr="004472DE">
        <w:rPr>
          <w:sz w:val="22"/>
          <w:szCs w:val="22"/>
        </w:rPr>
        <w:t xml:space="preserve">Respetarán los derechos de propiedad intelectual de </w:t>
      </w:r>
      <w:r w:rsidR="00564F86">
        <w:rPr>
          <w:sz w:val="22"/>
          <w:szCs w:val="22"/>
        </w:rPr>
        <w:t>JOSÉ Y PACO, SL</w:t>
      </w:r>
      <w:r w:rsidRPr="004472DE">
        <w:rPr>
          <w:sz w:val="22"/>
          <w:szCs w:val="22"/>
        </w:rPr>
        <w:t>.</w:t>
      </w:r>
    </w:p>
    <w:p w14:paraId="69434052" w14:textId="77777777" w:rsidR="004472DE" w:rsidRPr="004472DE" w:rsidRDefault="004472DE" w:rsidP="004472DE">
      <w:pPr>
        <w:pStyle w:val="Prrafodelista"/>
        <w:ind w:left="1080"/>
        <w:jc w:val="both"/>
        <w:rPr>
          <w:sz w:val="22"/>
          <w:szCs w:val="22"/>
        </w:rPr>
      </w:pPr>
    </w:p>
    <w:p w14:paraId="54077A08" w14:textId="3A9C2E46" w:rsidR="004472DE" w:rsidRPr="004472DE" w:rsidRDefault="3344861D" w:rsidP="00817BF6">
      <w:pPr>
        <w:pStyle w:val="Prrafodelista"/>
        <w:numPr>
          <w:ilvl w:val="0"/>
          <w:numId w:val="4"/>
        </w:numPr>
        <w:tabs>
          <w:tab w:val="clear" w:pos="1080"/>
          <w:tab w:val="num" w:pos="1788"/>
        </w:tabs>
        <w:jc w:val="both"/>
        <w:rPr>
          <w:b/>
          <w:bCs/>
          <w:color w:val="000000" w:themeColor="text1"/>
          <w:sz w:val="22"/>
          <w:szCs w:val="22"/>
        </w:rPr>
      </w:pPr>
      <w:r w:rsidRPr="004472DE">
        <w:rPr>
          <w:sz w:val="22"/>
          <w:szCs w:val="22"/>
        </w:rPr>
        <w:t xml:space="preserve">No utilizarán la imagen, nombre, marca o logo de </w:t>
      </w:r>
      <w:r w:rsidR="00564F86">
        <w:rPr>
          <w:sz w:val="22"/>
          <w:szCs w:val="22"/>
        </w:rPr>
        <w:t>JOSÉ Y PACO, SL</w:t>
      </w:r>
      <w:r w:rsidRPr="004472DE">
        <w:rPr>
          <w:sz w:val="22"/>
          <w:szCs w:val="22"/>
        </w:rPr>
        <w:t xml:space="preserve"> fuera del ámbito del desarrollo de su actividad profesional.</w:t>
      </w:r>
    </w:p>
    <w:p w14:paraId="3DE1627E" w14:textId="77777777" w:rsidR="004472DE" w:rsidRPr="004472DE" w:rsidRDefault="004472DE" w:rsidP="004472DE">
      <w:pPr>
        <w:pStyle w:val="Prrafodelista"/>
        <w:rPr>
          <w:b/>
          <w:bCs/>
          <w:color w:val="000000" w:themeColor="text1"/>
          <w:sz w:val="22"/>
          <w:szCs w:val="22"/>
        </w:rPr>
      </w:pPr>
    </w:p>
    <w:p w14:paraId="0A8C5099" w14:textId="77777777" w:rsidR="00B7397B" w:rsidRPr="004472DE" w:rsidRDefault="3344861D" w:rsidP="004472DE">
      <w:pPr>
        <w:jc w:val="both"/>
        <w:rPr>
          <w:b/>
          <w:bCs/>
          <w:color w:val="000000" w:themeColor="text1"/>
          <w:sz w:val="22"/>
          <w:szCs w:val="22"/>
        </w:rPr>
      </w:pPr>
      <w:r w:rsidRPr="004472DE">
        <w:rPr>
          <w:b/>
          <w:bCs/>
          <w:color w:val="000000" w:themeColor="text1"/>
          <w:sz w:val="22"/>
          <w:szCs w:val="22"/>
        </w:rPr>
        <w:t>3.  PAUTAS DE CONDUCTA PARA SITUACIONES CONCRETAS</w:t>
      </w:r>
    </w:p>
    <w:p w14:paraId="43FCA25F" w14:textId="77777777" w:rsidR="00F62C2A" w:rsidRPr="004472DE" w:rsidRDefault="3344861D" w:rsidP="00786159">
      <w:pPr>
        <w:jc w:val="both"/>
        <w:rPr>
          <w:b/>
          <w:bCs/>
          <w:sz w:val="22"/>
          <w:szCs w:val="22"/>
        </w:rPr>
      </w:pPr>
      <w:r w:rsidRPr="3344861D">
        <w:rPr>
          <w:b/>
          <w:bCs/>
          <w:sz w:val="22"/>
          <w:szCs w:val="22"/>
        </w:rPr>
        <w:t>Conflictos de Interés</w:t>
      </w:r>
    </w:p>
    <w:p w14:paraId="4DEDF778" w14:textId="7F9F4931" w:rsidR="00B7397B" w:rsidRPr="004472DE" w:rsidRDefault="3344861D" w:rsidP="004472DE">
      <w:pPr>
        <w:jc w:val="both"/>
        <w:rPr>
          <w:b/>
          <w:bCs/>
          <w:sz w:val="22"/>
          <w:szCs w:val="22"/>
        </w:rPr>
      </w:pPr>
      <w:r w:rsidRPr="3344861D">
        <w:rPr>
          <w:sz w:val="22"/>
          <w:szCs w:val="22"/>
        </w:rPr>
        <w:t xml:space="preserve">Las Personas Sujetas actuarán siempre de manera que </w:t>
      </w:r>
      <w:r w:rsidR="00154AF8">
        <w:rPr>
          <w:sz w:val="22"/>
          <w:szCs w:val="22"/>
        </w:rPr>
        <w:t xml:space="preserve">sus intereses particulares, </w:t>
      </w:r>
      <w:r w:rsidRPr="3344861D">
        <w:rPr>
          <w:sz w:val="22"/>
          <w:szCs w:val="22"/>
        </w:rPr>
        <w:t>de sus familiares o de otras personas vinculadas a ellos</w:t>
      </w:r>
      <w:r w:rsidR="00154AF8">
        <w:rPr>
          <w:sz w:val="22"/>
          <w:szCs w:val="22"/>
        </w:rPr>
        <w:t xml:space="preserve"> o ellas</w:t>
      </w:r>
      <w:r w:rsidRPr="3344861D">
        <w:rPr>
          <w:sz w:val="22"/>
          <w:szCs w:val="22"/>
        </w:rPr>
        <w:t xml:space="preserve"> no primen sobre los de </w:t>
      </w:r>
      <w:r w:rsidR="00564F86">
        <w:rPr>
          <w:sz w:val="22"/>
          <w:szCs w:val="22"/>
        </w:rPr>
        <w:t>JOSÉ Y PACO, SL</w:t>
      </w:r>
      <w:r w:rsidRPr="3344861D">
        <w:rPr>
          <w:sz w:val="22"/>
          <w:szCs w:val="22"/>
        </w:rPr>
        <w:t xml:space="preserve"> o </w:t>
      </w:r>
      <w:r w:rsidR="008701FA">
        <w:rPr>
          <w:sz w:val="22"/>
          <w:szCs w:val="22"/>
        </w:rPr>
        <w:t>su clientela</w:t>
      </w:r>
      <w:r w:rsidRPr="3344861D">
        <w:rPr>
          <w:sz w:val="22"/>
          <w:szCs w:val="22"/>
        </w:rPr>
        <w:t>. Esta pauta de conducta se aplicará tanto en las relaciones con</w:t>
      </w:r>
      <w:r w:rsidR="00564F86">
        <w:rPr>
          <w:sz w:val="22"/>
          <w:szCs w:val="22"/>
        </w:rPr>
        <w:t xml:space="preserve"> JOSÉ Y PACO, SL</w:t>
      </w:r>
      <w:r w:rsidR="00154AF8">
        <w:rPr>
          <w:sz w:val="22"/>
          <w:szCs w:val="22"/>
        </w:rPr>
        <w:t xml:space="preserve">, como con </w:t>
      </w:r>
      <w:r w:rsidR="008701FA">
        <w:rPr>
          <w:sz w:val="22"/>
          <w:szCs w:val="22"/>
        </w:rPr>
        <w:t xml:space="preserve">la </w:t>
      </w:r>
      <w:r w:rsidR="00154AF8">
        <w:rPr>
          <w:sz w:val="22"/>
          <w:szCs w:val="22"/>
        </w:rPr>
        <w:t xml:space="preserve">clientela del mismo, </w:t>
      </w:r>
      <w:r w:rsidR="002E631C">
        <w:rPr>
          <w:sz w:val="22"/>
          <w:szCs w:val="22"/>
        </w:rPr>
        <w:t>empresas proveedoras</w:t>
      </w:r>
      <w:r w:rsidRPr="3344861D">
        <w:rPr>
          <w:sz w:val="22"/>
          <w:szCs w:val="22"/>
        </w:rPr>
        <w:t xml:space="preserve"> o cualquier otro tercero.</w:t>
      </w:r>
    </w:p>
    <w:p w14:paraId="3D3B9215" w14:textId="43738494" w:rsidR="00B7397B" w:rsidRPr="007916AD" w:rsidRDefault="3344861D" w:rsidP="004472DE">
      <w:pPr>
        <w:jc w:val="both"/>
        <w:rPr>
          <w:sz w:val="22"/>
          <w:szCs w:val="22"/>
        </w:rPr>
      </w:pPr>
      <w:r w:rsidRPr="3344861D">
        <w:rPr>
          <w:sz w:val="22"/>
          <w:szCs w:val="22"/>
        </w:rPr>
        <w:t xml:space="preserve">Las Personas Sujetas identificarán e informarán de las situaciones de conflicto de interés tanto potenciales como reales, incluidas las derivadas de relaciones de parentesco u otras afines. Se abstendrán de participar </w:t>
      </w:r>
      <w:r w:rsidRPr="008701FA">
        <w:rPr>
          <w:sz w:val="22"/>
          <w:szCs w:val="22"/>
        </w:rPr>
        <w:t>(</w:t>
      </w:r>
      <w:r w:rsidRPr="3344861D">
        <w:rPr>
          <w:sz w:val="22"/>
          <w:szCs w:val="22"/>
        </w:rPr>
        <w:t xml:space="preserve">ya en la toma de decisiones, ya en funciones de representación de </w:t>
      </w:r>
      <w:r w:rsidR="00564F86">
        <w:rPr>
          <w:sz w:val="22"/>
          <w:szCs w:val="22"/>
        </w:rPr>
        <w:t>JOSÉ Y PACO, SL</w:t>
      </w:r>
      <w:r w:rsidRPr="3344861D">
        <w:rPr>
          <w:sz w:val="22"/>
          <w:szCs w:val="22"/>
        </w:rPr>
        <w:t xml:space="preserve"> en transacciones de cualquier tipo en las que concurra algún interés propio o de alguna persona vinculada</w:t>
      </w:r>
      <w:r w:rsidR="008701FA">
        <w:rPr>
          <w:sz w:val="22"/>
          <w:szCs w:val="22"/>
        </w:rPr>
        <w:t>)</w:t>
      </w:r>
      <w:r w:rsidRPr="3344861D">
        <w:rPr>
          <w:sz w:val="22"/>
          <w:szCs w:val="22"/>
        </w:rPr>
        <w:t>. En consecuencia, y sin perjuicio de la citada regla general:</w:t>
      </w:r>
    </w:p>
    <w:p w14:paraId="4B19009F" w14:textId="34D8E584" w:rsidR="005632E8" w:rsidRPr="004B1AE2" w:rsidRDefault="3344861D" w:rsidP="004B1AE2">
      <w:pPr>
        <w:pStyle w:val="Prrafodelista"/>
        <w:numPr>
          <w:ilvl w:val="0"/>
          <w:numId w:val="12"/>
        </w:numPr>
        <w:jc w:val="both"/>
        <w:rPr>
          <w:sz w:val="22"/>
          <w:szCs w:val="22"/>
        </w:rPr>
      </w:pPr>
      <w:r w:rsidRPr="3344861D">
        <w:rPr>
          <w:sz w:val="22"/>
          <w:szCs w:val="22"/>
        </w:rPr>
        <w:t xml:space="preserve">No podrán adquirir ni transmitir, ni directamente ni a través de personas vinculadas, activos o bienes pertenecientes a </w:t>
      </w:r>
      <w:r w:rsidR="00564F86">
        <w:rPr>
          <w:sz w:val="22"/>
          <w:szCs w:val="22"/>
        </w:rPr>
        <w:t>JOSÉ Y PACO, SL</w:t>
      </w:r>
      <w:r w:rsidRPr="3344861D">
        <w:rPr>
          <w:sz w:val="22"/>
          <w:szCs w:val="22"/>
        </w:rPr>
        <w:t xml:space="preserve">. </w:t>
      </w:r>
    </w:p>
    <w:p w14:paraId="1939AA3B" w14:textId="52A61056" w:rsidR="00B7397B" w:rsidRDefault="3344861D" w:rsidP="004472DE">
      <w:pPr>
        <w:numPr>
          <w:ilvl w:val="0"/>
          <w:numId w:val="4"/>
        </w:numPr>
        <w:ind w:left="720"/>
        <w:jc w:val="both"/>
        <w:rPr>
          <w:sz w:val="22"/>
          <w:szCs w:val="22"/>
        </w:rPr>
      </w:pPr>
      <w:r w:rsidRPr="3344861D">
        <w:rPr>
          <w:sz w:val="22"/>
          <w:szCs w:val="22"/>
        </w:rPr>
        <w:t>No darán trato ni condiciones de trabajo especiales basadas en relaciones personales o familiares.</w:t>
      </w:r>
    </w:p>
    <w:p w14:paraId="47CD91CD" w14:textId="77777777" w:rsidR="008701FA" w:rsidRPr="00786159" w:rsidRDefault="008701FA" w:rsidP="008701FA">
      <w:pPr>
        <w:ind w:left="720"/>
        <w:jc w:val="both"/>
        <w:rPr>
          <w:sz w:val="22"/>
          <w:szCs w:val="22"/>
        </w:rPr>
      </w:pPr>
    </w:p>
    <w:p w14:paraId="54446470" w14:textId="77777777" w:rsidR="00B7397B" w:rsidRPr="004B1AE2" w:rsidRDefault="3344861D" w:rsidP="00786159">
      <w:pPr>
        <w:jc w:val="both"/>
        <w:rPr>
          <w:b/>
          <w:bCs/>
          <w:sz w:val="22"/>
          <w:szCs w:val="22"/>
        </w:rPr>
      </w:pPr>
      <w:r w:rsidRPr="3344861D">
        <w:rPr>
          <w:b/>
          <w:bCs/>
          <w:sz w:val="22"/>
          <w:szCs w:val="22"/>
        </w:rPr>
        <w:t>Información Privilegiada</w:t>
      </w:r>
    </w:p>
    <w:p w14:paraId="5ECDEFB5" w14:textId="013E7312" w:rsidR="00B7397B" w:rsidRPr="007916AD" w:rsidRDefault="3344861D" w:rsidP="004472DE">
      <w:pPr>
        <w:jc w:val="both"/>
        <w:rPr>
          <w:sz w:val="22"/>
          <w:szCs w:val="22"/>
        </w:rPr>
      </w:pPr>
      <w:r w:rsidRPr="3344861D">
        <w:rPr>
          <w:sz w:val="22"/>
          <w:szCs w:val="22"/>
        </w:rPr>
        <w:t>Las Personas Sujetas que dispongan de información privilegiada no efectuarán operaciones por cuenta propia o ajena, directa o indirectamente, sobre los valores o instrumentos a los que afecte.  Tampoco promoverán, am</w:t>
      </w:r>
      <w:r w:rsidR="00A61EB0">
        <w:rPr>
          <w:sz w:val="22"/>
          <w:szCs w:val="22"/>
        </w:rPr>
        <w:t>pararán o recomendarán que otras personas</w:t>
      </w:r>
      <w:r w:rsidRPr="3344861D">
        <w:rPr>
          <w:sz w:val="22"/>
          <w:szCs w:val="22"/>
        </w:rPr>
        <w:t xml:space="preserve"> las realicen. </w:t>
      </w:r>
    </w:p>
    <w:p w14:paraId="1D71D67C" w14:textId="77777777" w:rsidR="00823E4C" w:rsidRPr="007916AD" w:rsidRDefault="3344861D" w:rsidP="004472DE">
      <w:pPr>
        <w:jc w:val="both"/>
        <w:rPr>
          <w:sz w:val="22"/>
          <w:szCs w:val="22"/>
        </w:rPr>
      </w:pPr>
      <w:r w:rsidRPr="3344861D">
        <w:rPr>
          <w:sz w:val="22"/>
          <w:szCs w:val="22"/>
        </w:rPr>
        <w:t xml:space="preserve">Se considera información privilegiada, toda información de carácter concreto que no se haya hecho pública, y que, de hacerse pública, podría influir de manera apreciable sobre la cotización en un mercado o sistema organizado de contratación. </w:t>
      </w:r>
    </w:p>
    <w:p w14:paraId="333E23D2" w14:textId="77777777" w:rsidR="00B7397B" w:rsidRPr="004B1AE2" w:rsidRDefault="3344861D" w:rsidP="00786159">
      <w:pPr>
        <w:jc w:val="both"/>
        <w:rPr>
          <w:b/>
          <w:bCs/>
          <w:sz w:val="22"/>
          <w:szCs w:val="22"/>
        </w:rPr>
      </w:pPr>
      <w:r w:rsidRPr="3344861D">
        <w:rPr>
          <w:b/>
          <w:bCs/>
          <w:sz w:val="22"/>
          <w:szCs w:val="22"/>
        </w:rPr>
        <w:t>Deber de Confidencialidad</w:t>
      </w:r>
    </w:p>
    <w:p w14:paraId="71F101C8" w14:textId="2A0897D5" w:rsidR="00B7397B" w:rsidRPr="007916AD" w:rsidRDefault="3344861D" w:rsidP="004472DE">
      <w:pPr>
        <w:jc w:val="both"/>
        <w:rPr>
          <w:sz w:val="22"/>
          <w:szCs w:val="22"/>
        </w:rPr>
      </w:pPr>
      <w:r w:rsidRPr="3344861D">
        <w:rPr>
          <w:sz w:val="22"/>
          <w:szCs w:val="22"/>
        </w:rPr>
        <w:t xml:space="preserve">Las Personas Sujetas deben guardar secreto profesional respecto a cuantos datos o información conozcan como consecuencia del ejercicio de su actividad profesional, ya procedan o se refieran a </w:t>
      </w:r>
      <w:r w:rsidR="00564F86">
        <w:rPr>
          <w:sz w:val="22"/>
          <w:szCs w:val="22"/>
        </w:rPr>
        <w:t>JOSÉ Y PACO, SL</w:t>
      </w:r>
      <w:r w:rsidR="00A61EB0">
        <w:rPr>
          <w:sz w:val="22"/>
          <w:szCs w:val="22"/>
        </w:rPr>
        <w:t xml:space="preserve">, a su clientela </w:t>
      </w:r>
      <w:r w:rsidRPr="3344861D">
        <w:rPr>
          <w:sz w:val="22"/>
          <w:szCs w:val="22"/>
        </w:rPr>
        <w:t xml:space="preserve">y </w:t>
      </w:r>
      <w:r w:rsidR="002E631C">
        <w:rPr>
          <w:sz w:val="22"/>
          <w:szCs w:val="22"/>
        </w:rPr>
        <w:t xml:space="preserve">empresas </w:t>
      </w:r>
      <w:r w:rsidR="00A61EB0">
        <w:rPr>
          <w:sz w:val="22"/>
          <w:szCs w:val="22"/>
        </w:rPr>
        <w:t>proveedoras</w:t>
      </w:r>
      <w:r w:rsidRPr="3344861D">
        <w:rPr>
          <w:sz w:val="22"/>
          <w:szCs w:val="22"/>
        </w:rPr>
        <w:t xml:space="preserve">, a otras Personas Sujetas o a cualquier otro tercero. En consecuencia, y sin perjuicio de lo anteriormente indicado: </w:t>
      </w:r>
    </w:p>
    <w:p w14:paraId="45DE5556" w14:textId="57169191" w:rsidR="00B7397B" w:rsidRPr="004B1AE2" w:rsidRDefault="3344861D" w:rsidP="004B1AE2">
      <w:pPr>
        <w:numPr>
          <w:ilvl w:val="0"/>
          <w:numId w:val="4"/>
        </w:numPr>
        <w:ind w:left="720"/>
        <w:jc w:val="both"/>
        <w:rPr>
          <w:sz w:val="22"/>
          <w:szCs w:val="22"/>
        </w:rPr>
      </w:pPr>
      <w:r w:rsidRPr="3344861D">
        <w:rPr>
          <w:sz w:val="22"/>
          <w:szCs w:val="22"/>
        </w:rPr>
        <w:t>Deberán utilizar dichos datos o información exclusivamente para el desempeño de su actividad profesional, no podrán facilitarla más que</w:t>
      </w:r>
      <w:r w:rsidR="00A61EB0">
        <w:rPr>
          <w:sz w:val="22"/>
          <w:szCs w:val="22"/>
        </w:rPr>
        <w:t xml:space="preserve"> a</w:t>
      </w:r>
      <w:r w:rsidRPr="3344861D">
        <w:rPr>
          <w:sz w:val="22"/>
          <w:szCs w:val="22"/>
        </w:rPr>
        <w:t xml:space="preserve"> otros</w:t>
      </w:r>
      <w:r w:rsidR="00A61EB0">
        <w:rPr>
          <w:sz w:val="22"/>
          <w:szCs w:val="22"/>
        </w:rPr>
        <w:t xml:space="preserve"> y otras</w:t>
      </w:r>
      <w:r w:rsidRPr="3344861D">
        <w:rPr>
          <w:sz w:val="22"/>
          <w:szCs w:val="22"/>
        </w:rPr>
        <w:t xml:space="preserve"> profesionales que necesiten conocerla para la misma finalidad y se abstendrán de usarla en beneficio propio. Aunque se tenga la posibilidad de acceder a una determinada información, este acceso solo estará justificado cuando concurra el interés profesional al que se ha hecho referencia.</w:t>
      </w:r>
    </w:p>
    <w:p w14:paraId="7D7C8B7F" w14:textId="16E50156" w:rsidR="00B7397B" w:rsidRPr="004B1AE2" w:rsidRDefault="3344861D" w:rsidP="004B1AE2">
      <w:pPr>
        <w:numPr>
          <w:ilvl w:val="0"/>
          <w:numId w:val="4"/>
        </w:numPr>
        <w:ind w:left="720"/>
        <w:jc w:val="both"/>
        <w:rPr>
          <w:sz w:val="22"/>
          <w:szCs w:val="22"/>
        </w:rPr>
      </w:pPr>
      <w:r w:rsidRPr="3344861D">
        <w:rPr>
          <w:sz w:val="22"/>
          <w:szCs w:val="22"/>
        </w:rPr>
        <w:t xml:space="preserve">Los datos e informaciones relativos a estados financieros, y, en general, a cualquier actividad de </w:t>
      </w:r>
      <w:r w:rsidR="00A61EB0">
        <w:rPr>
          <w:sz w:val="22"/>
          <w:szCs w:val="22"/>
        </w:rPr>
        <w:t xml:space="preserve">la clientela </w:t>
      </w:r>
      <w:r w:rsidRPr="3344861D">
        <w:rPr>
          <w:sz w:val="22"/>
          <w:szCs w:val="22"/>
        </w:rPr>
        <w:t xml:space="preserve">serán tratados con absoluta confidencialidad y respeto a los límites impuestos por las Leyes vigentes en cada momento. En </w:t>
      </w:r>
      <w:r w:rsidR="00564F86" w:rsidRPr="3344861D">
        <w:rPr>
          <w:sz w:val="22"/>
          <w:szCs w:val="22"/>
        </w:rPr>
        <w:t>consecuencia,</w:t>
      </w:r>
      <w:r w:rsidRPr="3344861D">
        <w:rPr>
          <w:sz w:val="22"/>
          <w:szCs w:val="22"/>
        </w:rPr>
        <w:t xml:space="preserve"> para poder trasladar cualquier información a terceros, más allá de dichos límites, será necesario contar con la previa autorización expresa del cliente</w:t>
      </w:r>
      <w:r w:rsidR="00A61EB0">
        <w:rPr>
          <w:sz w:val="22"/>
          <w:szCs w:val="22"/>
        </w:rPr>
        <w:t xml:space="preserve"> o la clienta</w:t>
      </w:r>
      <w:r w:rsidRPr="3344861D">
        <w:rPr>
          <w:sz w:val="22"/>
          <w:szCs w:val="22"/>
        </w:rPr>
        <w:t xml:space="preserve">, salvo en los casos en que por requerimiento legal o una autoridad judicial o administrativa lo </w:t>
      </w:r>
      <w:proofErr w:type="gramStart"/>
      <w:r w:rsidR="00A61EB0">
        <w:rPr>
          <w:sz w:val="22"/>
          <w:szCs w:val="22"/>
        </w:rPr>
        <w:t>solicitara</w:t>
      </w:r>
      <w:proofErr w:type="gramEnd"/>
      <w:r w:rsidRPr="3344861D">
        <w:rPr>
          <w:sz w:val="22"/>
          <w:szCs w:val="22"/>
        </w:rPr>
        <w:t xml:space="preserve">. </w:t>
      </w:r>
    </w:p>
    <w:p w14:paraId="2E007D60" w14:textId="28D6551E" w:rsidR="00B7397B" w:rsidRPr="004B1AE2" w:rsidRDefault="3344861D" w:rsidP="004472DE">
      <w:pPr>
        <w:numPr>
          <w:ilvl w:val="0"/>
          <w:numId w:val="4"/>
        </w:numPr>
        <w:ind w:left="720"/>
        <w:jc w:val="both"/>
        <w:rPr>
          <w:color w:val="003366"/>
          <w:sz w:val="22"/>
          <w:szCs w:val="22"/>
        </w:rPr>
      </w:pPr>
      <w:r w:rsidRPr="3344861D">
        <w:rPr>
          <w:sz w:val="22"/>
          <w:szCs w:val="22"/>
        </w:rPr>
        <w:t xml:space="preserve">La información, sobre la </w:t>
      </w:r>
      <w:r w:rsidR="00564F86" w:rsidRPr="3344861D">
        <w:rPr>
          <w:sz w:val="22"/>
          <w:szCs w:val="22"/>
        </w:rPr>
        <w:t>que,</w:t>
      </w:r>
      <w:r w:rsidRPr="3344861D">
        <w:rPr>
          <w:sz w:val="22"/>
          <w:szCs w:val="22"/>
        </w:rPr>
        <w:t xml:space="preserve"> por cualquier tipo de razón o circunstancia, se pudiera llegar a tener conocimiento, relativa a otros empleados</w:t>
      </w:r>
      <w:r w:rsidR="00A61EB0">
        <w:rPr>
          <w:sz w:val="22"/>
          <w:szCs w:val="22"/>
        </w:rPr>
        <w:t xml:space="preserve"> u otras empleadas</w:t>
      </w:r>
      <w:r w:rsidRPr="3344861D">
        <w:rPr>
          <w:sz w:val="22"/>
          <w:szCs w:val="22"/>
        </w:rPr>
        <w:t xml:space="preserve">, </w:t>
      </w:r>
      <w:r w:rsidR="00A61EB0">
        <w:rPr>
          <w:sz w:val="22"/>
          <w:szCs w:val="22"/>
        </w:rPr>
        <w:t>personas Administradora</w:t>
      </w:r>
      <w:r w:rsidRPr="3344861D">
        <w:rPr>
          <w:sz w:val="22"/>
          <w:szCs w:val="22"/>
        </w:rPr>
        <w:t xml:space="preserve">s y </w:t>
      </w:r>
      <w:r w:rsidR="002E631C">
        <w:rPr>
          <w:sz w:val="22"/>
          <w:szCs w:val="22"/>
        </w:rPr>
        <w:t>personal Directivo</w:t>
      </w:r>
      <w:r w:rsidRPr="3344861D">
        <w:rPr>
          <w:sz w:val="22"/>
          <w:szCs w:val="22"/>
        </w:rPr>
        <w:t>, incluida, en su caso, la relativa a cualquier dato personal o familiar, remuneraciones o información relativa a la salud, además de estar sujeta al secreto profesional, al ser de carácter personal, es información sensible y, por lo tanto, especialmente protegida por la Ley de Protección de Datos de Carácter Personal.</w:t>
      </w:r>
      <w:r w:rsidRPr="3344861D">
        <w:rPr>
          <w:i/>
          <w:iCs/>
          <w:color w:val="003366"/>
          <w:sz w:val="22"/>
          <w:szCs w:val="22"/>
        </w:rPr>
        <w:t xml:space="preserve">  </w:t>
      </w:r>
    </w:p>
    <w:p w14:paraId="63D697A0" w14:textId="0D930596" w:rsidR="00A82D0C" w:rsidRPr="007916AD" w:rsidRDefault="3344861D" w:rsidP="004472DE">
      <w:pPr>
        <w:jc w:val="both"/>
        <w:rPr>
          <w:sz w:val="22"/>
          <w:szCs w:val="22"/>
        </w:rPr>
      </w:pPr>
      <w:r w:rsidRPr="3344861D">
        <w:rPr>
          <w:sz w:val="22"/>
          <w:szCs w:val="22"/>
        </w:rPr>
        <w:t xml:space="preserve">Las Personas Sujetas han de cumplir con la obligación de secreto incluso una vez finalizada su relación con </w:t>
      </w:r>
      <w:r w:rsidR="00564F86">
        <w:rPr>
          <w:rFonts w:ascii="Calibri" w:eastAsia="Calibri" w:hAnsi="Calibri" w:cs="Calibri"/>
          <w:sz w:val="22"/>
          <w:szCs w:val="22"/>
        </w:rPr>
        <w:t>JOSÉ Y PACO, SL</w:t>
      </w:r>
      <w:r w:rsidRPr="3344861D">
        <w:rPr>
          <w:sz w:val="22"/>
          <w:szCs w:val="22"/>
        </w:rPr>
        <w:t>.</w:t>
      </w:r>
    </w:p>
    <w:p w14:paraId="3A83C777" w14:textId="2FF05CC6" w:rsidR="00170902" w:rsidRPr="004B1AE2" w:rsidRDefault="002E631C" w:rsidP="00786159">
      <w:pPr>
        <w:jc w:val="both"/>
        <w:rPr>
          <w:b/>
          <w:bCs/>
          <w:sz w:val="22"/>
          <w:szCs w:val="22"/>
        </w:rPr>
      </w:pPr>
      <w:r>
        <w:rPr>
          <w:b/>
          <w:bCs/>
          <w:sz w:val="22"/>
          <w:szCs w:val="22"/>
        </w:rPr>
        <w:t>Relaciones con empresas proveedoras</w:t>
      </w:r>
    </w:p>
    <w:p w14:paraId="6C88011C" w14:textId="32F6ACDA" w:rsidR="00C11735" w:rsidRPr="007916AD" w:rsidRDefault="3344861D" w:rsidP="004B1AE2">
      <w:pPr>
        <w:jc w:val="both"/>
        <w:rPr>
          <w:sz w:val="22"/>
          <w:szCs w:val="22"/>
        </w:rPr>
      </w:pPr>
      <w:r w:rsidRPr="3344861D">
        <w:rPr>
          <w:sz w:val="22"/>
          <w:szCs w:val="22"/>
        </w:rPr>
        <w:t xml:space="preserve">Los procesos de elección de </w:t>
      </w:r>
      <w:r w:rsidR="002E631C">
        <w:rPr>
          <w:sz w:val="22"/>
          <w:szCs w:val="22"/>
        </w:rPr>
        <w:t>empresas proveedora</w:t>
      </w:r>
      <w:r w:rsidRPr="3344861D">
        <w:rPr>
          <w:sz w:val="22"/>
          <w:szCs w:val="22"/>
        </w:rPr>
        <w:t>s deben caracterizarse por la búsqueda de competitividad y calidad, garantizando la igua</w:t>
      </w:r>
      <w:r w:rsidR="002E631C">
        <w:rPr>
          <w:sz w:val="22"/>
          <w:szCs w:val="22"/>
        </w:rPr>
        <w:t>ldad de oportunidades entre todas ella</w:t>
      </w:r>
      <w:r w:rsidRPr="3344861D">
        <w:rPr>
          <w:sz w:val="22"/>
          <w:szCs w:val="22"/>
        </w:rPr>
        <w:t>s.</w:t>
      </w:r>
    </w:p>
    <w:p w14:paraId="389F8A0E" w14:textId="77777777" w:rsidR="00170902" w:rsidRPr="007916AD" w:rsidRDefault="3344861D" w:rsidP="004B1AE2">
      <w:pPr>
        <w:autoSpaceDE w:val="0"/>
        <w:autoSpaceDN w:val="0"/>
        <w:adjustRightInd w:val="0"/>
        <w:jc w:val="both"/>
        <w:rPr>
          <w:sz w:val="22"/>
          <w:szCs w:val="22"/>
        </w:rPr>
      </w:pPr>
      <w:r w:rsidRPr="3344861D">
        <w:rPr>
          <w:sz w:val="22"/>
          <w:szCs w:val="22"/>
        </w:rPr>
        <w:t xml:space="preserve">Las Personas Sujetas y, muy especialmente, aquellas con intervención en decisiones sobre la contratación de suministros o servicios o en la fijación de sus condiciones económicas, evitarán cualquier clase de interferencia que pueda afectar a su imparcialidad u objetividad al respecto. </w:t>
      </w:r>
    </w:p>
    <w:p w14:paraId="5B8010BA" w14:textId="77777777" w:rsidR="00170902" w:rsidRPr="007916AD" w:rsidRDefault="3344861D" w:rsidP="004B1AE2">
      <w:pPr>
        <w:jc w:val="both"/>
        <w:rPr>
          <w:sz w:val="22"/>
          <w:szCs w:val="22"/>
        </w:rPr>
      </w:pPr>
      <w:r w:rsidRPr="3344861D">
        <w:rPr>
          <w:sz w:val="22"/>
          <w:szCs w:val="22"/>
        </w:rPr>
        <w:t xml:space="preserve">Siempre que sea posible se evitarán relaciones de exclusividad. </w:t>
      </w:r>
    </w:p>
    <w:p w14:paraId="5B0EA103" w14:textId="77777777" w:rsidR="004F209E" w:rsidRPr="007916AD" w:rsidRDefault="3344861D" w:rsidP="004B1AE2">
      <w:pPr>
        <w:jc w:val="both"/>
        <w:rPr>
          <w:sz w:val="22"/>
          <w:szCs w:val="22"/>
        </w:rPr>
      </w:pPr>
      <w:r w:rsidRPr="3344861D">
        <w:rPr>
          <w:sz w:val="22"/>
          <w:szCs w:val="22"/>
        </w:rPr>
        <w:t>La contratación de suministros y servicios externos deberá efectuarse a través de procedimientos transparentes y ajustados a criterios de publicidad y concurrencia evitando formas de dependencia.</w:t>
      </w:r>
    </w:p>
    <w:p w14:paraId="5B43CA14" w14:textId="290580D0" w:rsidR="004F209E" w:rsidRPr="007916AD" w:rsidRDefault="3344861D" w:rsidP="004B1AE2">
      <w:pPr>
        <w:jc w:val="both"/>
        <w:rPr>
          <w:sz w:val="22"/>
          <w:szCs w:val="22"/>
        </w:rPr>
      </w:pPr>
      <w:r w:rsidRPr="3344861D">
        <w:rPr>
          <w:sz w:val="22"/>
          <w:szCs w:val="22"/>
        </w:rPr>
        <w:t>Está prohibida la aceptación por los empleados</w:t>
      </w:r>
      <w:r w:rsidR="002E631C">
        <w:rPr>
          <w:sz w:val="22"/>
          <w:szCs w:val="22"/>
        </w:rPr>
        <w:t xml:space="preserve"> y las empleadas</w:t>
      </w:r>
      <w:r w:rsidRPr="3344861D">
        <w:rPr>
          <w:sz w:val="22"/>
          <w:szCs w:val="22"/>
        </w:rPr>
        <w:t xml:space="preserve"> de cualquier clase de beneficio personal, regalos (salvo que su valor no sea superior a ciento cincuenta euros (150.- €) tal y como se indica en el apartado de “Aceptación de regalos”), invitaciones, favores u otras compensaciones de</w:t>
      </w:r>
      <w:r w:rsidR="002E631C">
        <w:rPr>
          <w:sz w:val="22"/>
          <w:szCs w:val="22"/>
        </w:rPr>
        <w:t xml:space="preserve"> empresas proveedora</w:t>
      </w:r>
      <w:r w:rsidRPr="3344861D">
        <w:rPr>
          <w:sz w:val="22"/>
          <w:szCs w:val="22"/>
        </w:rPr>
        <w:t>s. No tendrá la consideración de beneficio personal la asistencia a actos sociales, invitaciones a almuerzos profesionales, seminarios y otro tipo de actividades formativas, que hayan sido previamente autorizad</w:t>
      </w:r>
      <w:r w:rsidR="00817BF6">
        <w:rPr>
          <w:sz w:val="22"/>
          <w:szCs w:val="22"/>
        </w:rPr>
        <w:t>as por la persona</w:t>
      </w:r>
      <w:r w:rsidR="004B1AE2">
        <w:rPr>
          <w:sz w:val="22"/>
          <w:szCs w:val="22"/>
        </w:rPr>
        <w:t xml:space="preserve"> responsable del d</w:t>
      </w:r>
      <w:r w:rsidRPr="3344861D">
        <w:rPr>
          <w:sz w:val="22"/>
          <w:szCs w:val="22"/>
        </w:rPr>
        <w:t>epartamento.</w:t>
      </w:r>
    </w:p>
    <w:p w14:paraId="52AC40E0" w14:textId="54356E2D" w:rsidR="00B7397B" w:rsidRPr="007916AD" w:rsidRDefault="3344861D" w:rsidP="004472DE">
      <w:pPr>
        <w:jc w:val="both"/>
        <w:rPr>
          <w:sz w:val="22"/>
          <w:szCs w:val="22"/>
        </w:rPr>
      </w:pPr>
      <w:r w:rsidRPr="3344861D">
        <w:rPr>
          <w:sz w:val="22"/>
          <w:szCs w:val="22"/>
        </w:rPr>
        <w:t xml:space="preserve">Asimismo, está prohibida la percepción de cualquier clase de remuneración o de financiación procedente de </w:t>
      </w:r>
      <w:r w:rsidR="00817BF6">
        <w:rPr>
          <w:sz w:val="22"/>
          <w:szCs w:val="22"/>
        </w:rPr>
        <w:t>empresas proveedora</w:t>
      </w:r>
      <w:r w:rsidR="00564F86" w:rsidRPr="3344861D">
        <w:rPr>
          <w:sz w:val="22"/>
          <w:szCs w:val="22"/>
        </w:rPr>
        <w:t>s,</w:t>
      </w:r>
      <w:r w:rsidRPr="3344861D">
        <w:rPr>
          <w:sz w:val="22"/>
          <w:szCs w:val="22"/>
        </w:rPr>
        <w:t xml:space="preserve"> así como, en general, la aceptación de cualquier clase de remuneración ajena por servicios derivados de la actividad propia del empleado</w:t>
      </w:r>
    </w:p>
    <w:p w14:paraId="3541A286" w14:textId="0869EE84" w:rsidR="00555BEC" w:rsidRPr="004B1AE2" w:rsidRDefault="3344861D" w:rsidP="00786159">
      <w:pPr>
        <w:jc w:val="both"/>
        <w:rPr>
          <w:b/>
          <w:bCs/>
          <w:sz w:val="22"/>
          <w:szCs w:val="22"/>
        </w:rPr>
      </w:pPr>
      <w:r w:rsidRPr="3344861D">
        <w:rPr>
          <w:b/>
          <w:bCs/>
          <w:sz w:val="22"/>
          <w:szCs w:val="22"/>
        </w:rPr>
        <w:t>Relaciones con</w:t>
      </w:r>
      <w:r w:rsidR="00817BF6">
        <w:rPr>
          <w:b/>
          <w:bCs/>
          <w:sz w:val="22"/>
          <w:szCs w:val="22"/>
        </w:rPr>
        <w:t xml:space="preserve"> </w:t>
      </w:r>
      <w:r w:rsidR="008701FA">
        <w:rPr>
          <w:b/>
          <w:bCs/>
          <w:sz w:val="22"/>
          <w:szCs w:val="22"/>
        </w:rPr>
        <w:t>la clientela</w:t>
      </w:r>
    </w:p>
    <w:p w14:paraId="3204BDA8" w14:textId="3A9FE0A8" w:rsidR="00B7397B" w:rsidRPr="007916AD" w:rsidRDefault="3344861D" w:rsidP="004472DE">
      <w:pPr>
        <w:jc w:val="both"/>
        <w:rPr>
          <w:sz w:val="22"/>
          <w:szCs w:val="22"/>
        </w:rPr>
      </w:pPr>
      <w:r w:rsidRPr="3344861D">
        <w:rPr>
          <w:sz w:val="22"/>
          <w:szCs w:val="22"/>
        </w:rPr>
        <w:t>Se procurará evitar la</w:t>
      </w:r>
      <w:r w:rsidR="008701FA">
        <w:rPr>
          <w:sz w:val="22"/>
          <w:szCs w:val="22"/>
        </w:rPr>
        <w:t xml:space="preserve"> relación de exclusividad con la clientela </w:t>
      </w:r>
      <w:r w:rsidRPr="3344861D">
        <w:rPr>
          <w:sz w:val="22"/>
          <w:szCs w:val="22"/>
        </w:rPr>
        <w:t>que pueda dar lugar a una vinculación personal excesiva o restringir el acceso del mismo a otros empleados</w:t>
      </w:r>
      <w:r w:rsidR="00DD68CF">
        <w:rPr>
          <w:sz w:val="22"/>
          <w:szCs w:val="22"/>
        </w:rPr>
        <w:t xml:space="preserve"> u otras empleadas</w:t>
      </w:r>
      <w:r w:rsidRPr="3344861D">
        <w:rPr>
          <w:sz w:val="22"/>
          <w:szCs w:val="22"/>
        </w:rPr>
        <w:t xml:space="preserve"> o canales de </w:t>
      </w:r>
      <w:r w:rsidR="00564F86">
        <w:rPr>
          <w:sz w:val="22"/>
          <w:szCs w:val="22"/>
        </w:rPr>
        <w:t>JOSÉ Y PACO, SL</w:t>
      </w:r>
      <w:r w:rsidRPr="3344861D">
        <w:rPr>
          <w:sz w:val="22"/>
          <w:szCs w:val="22"/>
        </w:rPr>
        <w:t xml:space="preserve">. </w:t>
      </w:r>
    </w:p>
    <w:p w14:paraId="7AEC9ABD" w14:textId="61CDA74E" w:rsidR="00B7397B" w:rsidRPr="007916AD" w:rsidRDefault="3344861D" w:rsidP="004472DE">
      <w:pPr>
        <w:jc w:val="both"/>
        <w:rPr>
          <w:sz w:val="22"/>
          <w:szCs w:val="22"/>
        </w:rPr>
      </w:pPr>
      <w:r w:rsidRPr="3344861D">
        <w:rPr>
          <w:sz w:val="22"/>
          <w:szCs w:val="22"/>
        </w:rPr>
        <w:t>Se deberá poner</w:t>
      </w:r>
      <w:r w:rsidR="00DD68CF">
        <w:rPr>
          <w:sz w:val="22"/>
          <w:szCs w:val="22"/>
        </w:rPr>
        <w:t xml:space="preserve"> en conocimiento de </w:t>
      </w:r>
      <w:r w:rsidR="008701FA">
        <w:rPr>
          <w:sz w:val="22"/>
          <w:szCs w:val="22"/>
        </w:rPr>
        <w:t>la clientela</w:t>
      </w:r>
      <w:r w:rsidRPr="3344861D">
        <w:rPr>
          <w:sz w:val="22"/>
          <w:szCs w:val="22"/>
        </w:rPr>
        <w:t xml:space="preserve"> cualquier relación económica o de otra índole que pudiera suponer </w:t>
      </w:r>
      <w:r w:rsidR="00DD68CF">
        <w:rPr>
          <w:sz w:val="22"/>
          <w:szCs w:val="22"/>
        </w:rPr>
        <w:t>un conflicto de interés con ella</w:t>
      </w:r>
      <w:r w:rsidRPr="3344861D">
        <w:rPr>
          <w:sz w:val="22"/>
          <w:szCs w:val="22"/>
        </w:rPr>
        <w:t>s, adoptando las medidas necesarias para evitar que interfiera en la relación del cliente</w:t>
      </w:r>
      <w:r w:rsidR="00DD68CF">
        <w:rPr>
          <w:sz w:val="22"/>
          <w:szCs w:val="22"/>
        </w:rPr>
        <w:t xml:space="preserve"> o la clienta</w:t>
      </w:r>
      <w:r w:rsidRPr="3344861D">
        <w:rPr>
          <w:sz w:val="22"/>
          <w:szCs w:val="22"/>
        </w:rPr>
        <w:t xml:space="preserve"> con </w:t>
      </w:r>
      <w:r w:rsidR="00564F86">
        <w:rPr>
          <w:sz w:val="22"/>
          <w:szCs w:val="22"/>
        </w:rPr>
        <w:t>JOSÉ Y PACO, SL</w:t>
      </w:r>
      <w:r w:rsidRPr="3344861D">
        <w:rPr>
          <w:sz w:val="22"/>
          <w:szCs w:val="22"/>
        </w:rPr>
        <w:t>.</w:t>
      </w:r>
    </w:p>
    <w:p w14:paraId="61F93427" w14:textId="4BB09D73" w:rsidR="004F209E" w:rsidRPr="007916AD" w:rsidRDefault="3344861D" w:rsidP="004B1AE2">
      <w:pPr>
        <w:jc w:val="both"/>
        <w:rPr>
          <w:sz w:val="22"/>
          <w:szCs w:val="22"/>
        </w:rPr>
      </w:pPr>
      <w:r w:rsidRPr="3344861D">
        <w:rPr>
          <w:sz w:val="22"/>
          <w:szCs w:val="22"/>
        </w:rPr>
        <w:t xml:space="preserve">Está prohibida la aceptación por </w:t>
      </w:r>
      <w:r w:rsidR="00DD68CF">
        <w:rPr>
          <w:sz w:val="22"/>
          <w:szCs w:val="22"/>
        </w:rPr>
        <w:t xml:space="preserve">la plantilla </w:t>
      </w:r>
      <w:r w:rsidRPr="3344861D">
        <w:rPr>
          <w:sz w:val="22"/>
          <w:szCs w:val="22"/>
        </w:rPr>
        <w:t>de cualquier clase de beneficio personal, regalos (salvo que su valor no sea superior a ciento cincuenta euros (150.- €) tal y como se indica en el apartado de “Aceptación de regalos”), invitaciones, favores u otras compensac</w:t>
      </w:r>
      <w:r w:rsidR="00DD68CF">
        <w:rPr>
          <w:sz w:val="22"/>
          <w:szCs w:val="22"/>
        </w:rPr>
        <w:t>iones de la clientela</w:t>
      </w:r>
      <w:r w:rsidRPr="3344861D">
        <w:rPr>
          <w:sz w:val="22"/>
          <w:szCs w:val="22"/>
        </w:rPr>
        <w:t>. No tendrá la consideración de beneficio personal la asistencia a actos sociales, invitaciones a almuerzos profesionales, seminarios y otro tipo de actividades formativas, que hayan sid</w:t>
      </w:r>
      <w:r w:rsidR="00DD68CF">
        <w:rPr>
          <w:sz w:val="22"/>
          <w:szCs w:val="22"/>
        </w:rPr>
        <w:t>o previamente autorizadas por la persona</w:t>
      </w:r>
      <w:r w:rsidRPr="3344861D">
        <w:rPr>
          <w:sz w:val="22"/>
          <w:szCs w:val="22"/>
        </w:rPr>
        <w:t xml:space="preserve"> responsable del departamento.</w:t>
      </w:r>
    </w:p>
    <w:p w14:paraId="3052A0CC" w14:textId="3DFAC2B7" w:rsidR="00B7397B" w:rsidRDefault="3344861D" w:rsidP="004472DE">
      <w:pPr>
        <w:jc w:val="both"/>
        <w:rPr>
          <w:sz w:val="22"/>
          <w:szCs w:val="22"/>
        </w:rPr>
      </w:pPr>
      <w:r w:rsidRPr="3344861D">
        <w:rPr>
          <w:sz w:val="22"/>
          <w:szCs w:val="22"/>
        </w:rPr>
        <w:t xml:space="preserve">Asimismo, está prohibida la percepción de cualquier clase de remuneración o de financiación procedente de </w:t>
      </w:r>
      <w:r w:rsidR="008701FA">
        <w:rPr>
          <w:sz w:val="22"/>
          <w:szCs w:val="22"/>
        </w:rPr>
        <w:t>la clientela</w:t>
      </w:r>
      <w:r w:rsidR="00DD68CF">
        <w:rPr>
          <w:sz w:val="22"/>
          <w:szCs w:val="22"/>
        </w:rPr>
        <w:t>,</w:t>
      </w:r>
      <w:r w:rsidRPr="3344861D">
        <w:rPr>
          <w:sz w:val="22"/>
          <w:szCs w:val="22"/>
        </w:rPr>
        <w:t xml:space="preserve"> así como, en general, la aceptación de cualquier clase de remuneración ajena por servicios derivados de la actividad propia del emp</w:t>
      </w:r>
      <w:r w:rsidR="00DD68CF">
        <w:rPr>
          <w:sz w:val="22"/>
          <w:szCs w:val="22"/>
        </w:rPr>
        <w:t xml:space="preserve">leado o la empleada. </w:t>
      </w:r>
    </w:p>
    <w:p w14:paraId="6CEF89C6" w14:textId="33D00357" w:rsidR="00F41423" w:rsidRDefault="00F41423" w:rsidP="004472DE">
      <w:pPr>
        <w:jc w:val="both"/>
        <w:rPr>
          <w:sz w:val="22"/>
          <w:szCs w:val="22"/>
        </w:rPr>
      </w:pPr>
    </w:p>
    <w:p w14:paraId="4E1CDFC5" w14:textId="4A1937B7" w:rsidR="008701FA" w:rsidRDefault="008701FA" w:rsidP="004472DE">
      <w:pPr>
        <w:jc w:val="both"/>
        <w:rPr>
          <w:sz w:val="22"/>
          <w:szCs w:val="22"/>
        </w:rPr>
      </w:pPr>
    </w:p>
    <w:p w14:paraId="447B4691" w14:textId="77777777" w:rsidR="008701FA" w:rsidRPr="00786159" w:rsidRDefault="008701FA" w:rsidP="004472DE">
      <w:pPr>
        <w:jc w:val="both"/>
        <w:rPr>
          <w:sz w:val="22"/>
          <w:szCs w:val="22"/>
        </w:rPr>
      </w:pPr>
    </w:p>
    <w:p w14:paraId="3C855EB3" w14:textId="77777777" w:rsidR="00B7397B" w:rsidRPr="004B1AE2" w:rsidRDefault="3344861D" w:rsidP="00786159">
      <w:pPr>
        <w:jc w:val="both"/>
        <w:rPr>
          <w:b/>
          <w:bCs/>
          <w:sz w:val="22"/>
          <w:szCs w:val="22"/>
        </w:rPr>
      </w:pPr>
      <w:r w:rsidRPr="3344861D">
        <w:rPr>
          <w:b/>
          <w:bCs/>
          <w:sz w:val="22"/>
          <w:szCs w:val="22"/>
        </w:rPr>
        <w:t>Protección de Datos de Carácter Personal</w:t>
      </w:r>
    </w:p>
    <w:p w14:paraId="638ED6E9" w14:textId="6A67032F" w:rsidR="00B7397B" w:rsidRPr="004B1AE2" w:rsidRDefault="3344861D" w:rsidP="004472DE">
      <w:pPr>
        <w:jc w:val="both"/>
        <w:rPr>
          <w:sz w:val="22"/>
          <w:szCs w:val="22"/>
          <w:highlight w:val="yellow"/>
        </w:rPr>
      </w:pPr>
      <w:r w:rsidRPr="3344861D">
        <w:rPr>
          <w:sz w:val="22"/>
          <w:szCs w:val="22"/>
        </w:rPr>
        <w:t xml:space="preserve">Las Personas Sujetas están obligadas a respetar el derecho a la protección de datos, el derecho al honor y a la intimidad personal de todas las personas a cuyos datos tengan acceso por razón del desempeño de su actividad dentro de </w:t>
      </w:r>
      <w:r w:rsidR="00564F86">
        <w:rPr>
          <w:sz w:val="22"/>
          <w:szCs w:val="22"/>
        </w:rPr>
        <w:t>JOSÉ Y PACO, SL</w:t>
      </w:r>
      <w:r w:rsidRPr="3344861D">
        <w:rPr>
          <w:sz w:val="22"/>
          <w:szCs w:val="22"/>
        </w:rPr>
        <w:t>. Dicho respeto deberá aplicar a cualquier información concerniente a una persona: datos identificativos, de filiación, familiares, económicos, audiovisuales o de cualquier otra índole que permitan su identificación.</w:t>
      </w:r>
    </w:p>
    <w:p w14:paraId="79D79955" w14:textId="77777777" w:rsidR="00B7397B" w:rsidRPr="007916AD" w:rsidRDefault="3344861D" w:rsidP="004472DE">
      <w:pPr>
        <w:jc w:val="both"/>
        <w:rPr>
          <w:sz w:val="22"/>
          <w:szCs w:val="22"/>
        </w:rPr>
      </w:pPr>
      <w:r w:rsidRPr="3344861D">
        <w:rPr>
          <w:sz w:val="22"/>
          <w:szCs w:val="22"/>
        </w:rPr>
        <w:t xml:space="preserve">Los datos de carácter personal serán tratados de acuerdo con los principios establecidos en la normativa de protección de datos, de manera que: </w:t>
      </w:r>
    </w:p>
    <w:p w14:paraId="5F225946" w14:textId="77777777" w:rsidR="00B7397B" w:rsidRPr="004B1AE2" w:rsidRDefault="3344861D" w:rsidP="004B1AE2">
      <w:pPr>
        <w:numPr>
          <w:ilvl w:val="0"/>
          <w:numId w:val="4"/>
        </w:numPr>
        <w:ind w:left="720"/>
        <w:jc w:val="both"/>
        <w:rPr>
          <w:sz w:val="22"/>
          <w:szCs w:val="22"/>
        </w:rPr>
      </w:pPr>
      <w:r w:rsidRPr="3344861D">
        <w:rPr>
          <w:sz w:val="22"/>
          <w:szCs w:val="22"/>
        </w:rPr>
        <w:t>Únicamente se recabarán los datos que sean necesarios para la actividad profesional.</w:t>
      </w:r>
    </w:p>
    <w:p w14:paraId="43C7B4F6" w14:textId="77777777" w:rsidR="00B7397B" w:rsidRPr="004B1AE2" w:rsidRDefault="3344861D" w:rsidP="004B1AE2">
      <w:pPr>
        <w:numPr>
          <w:ilvl w:val="0"/>
          <w:numId w:val="4"/>
        </w:numPr>
        <w:ind w:left="720"/>
        <w:jc w:val="both"/>
        <w:rPr>
          <w:sz w:val="22"/>
          <w:szCs w:val="22"/>
        </w:rPr>
      </w:pPr>
      <w:r w:rsidRPr="3344861D">
        <w:rPr>
          <w:sz w:val="22"/>
          <w:szCs w:val="22"/>
        </w:rPr>
        <w:t>La captación, tratamiento informático o en papel y su posterior utilización se realizarán de forma que se garantice su seguridad, veracidad y exactitud, el derecho a la intimidad de las personas y el cumplimiento de las obligaciones que resultan de la normativa aplicable.</w:t>
      </w:r>
    </w:p>
    <w:p w14:paraId="5F7615BC" w14:textId="2BEEC01D" w:rsidR="00B7397B" w:rsidRPr="004B1AE2" w:rsidRDefault="3344861D" w:rsidP="004472DE">
      <w:pPr>
        <w:numPr>
          <w:ilvl w:val="0"/>
          <w:numId w:val="4"/>
        </w:numPr>
        <w:ind w:left="720"/>
        <w:jc w:val="both"/>
        <w:rPr>
          <w:sz w:val="22"/>
          <w:szCs w:val="22"/>
        </w:rPr>
      </w:pPr>
      <w:r w:rsidRPr="3344861D">
        <w:rPr>
          <w:sz w:val="22"/>
          <w:szCs w:val="22"/>
        </w:rPr>
        <w:t xml:space="preserve">Solo las Personas </w:t>
      </w:r>
      <w:r w:rsidR="00564F86" w:rsidRPr="3344861D">
        <w:rPr>
          <w:sz w:val="22"/>
          <w:szCs w:val="22"/>
        </w:rPr>
        <w:t>Sujetas autorizadas</w:t>
      </w:r>
      <w:r w:rsidRPr="3344861D">
        <w:rPr>
          <w:sz w:val="22"/>
          <w:szCs w:val="22"/>
        </w:rPr>
        <w:t xml:space="preserve"> para ello por sus funciones tendrán acceso a dichos datos en la medida en que resulte necesario para el ejercicio de las mismas.</w:t>
      </w:r>
    </w:p>
    <w:p w14:paraId="502CBB5E" w14:textId="77777777" w:rsidR="002D3DFD" w:rsidRPr="00786159" w:rsidRDefault="3344861D" w:rsidP="00786159">
      <w:pPr>
        <w:numPr>
          <w:ilvl w:val="0"/>
          <w:numId w:val="4"/>
        </w:numPr>
        <w:ind w:left="720"/>
        <w:jc w:val="both"/>
        <w:rPr>
          <w:sz w:val="22"/>
          <w:szCs w:val="22"/>
        </w:rPr>
      </w:pPr>
      <w:r w:rsidRPr="004B1AE2">
        <w:rPr>
          <w:sz w:val="22"/>
          <w:szCs w:val="22"/>
        </w:rPr>
        <w:t>Se garantizará, en todo momento, el deber de secreto y confidencialidad respecto a la información de las personas y no se facilitará a terceros dis</w:t>
      </w:r>
      <w:r w:rsidR="004B1AE2" w:rsidRPr="004B1AE2">
        <w:rPr>
          <w:sz w:val="22"/>
          <w:szCs w:val="22"/>
        </w:rPr>
        <w:t>tintos del titular de los datos.</w:t>
      </w:r>
    </w:p>
    <w:p w14:paraId="5F1CD878" w14:textId="77777777" w:rsidR="00B7397B" w:rsidRPr="004B1AE2" w:rsidRDefault="3344861D" w:rsidP="00786159">
      <w:pPr>
        <w:jc w:val="both"/>
        <w:rPr>
          <w:b/>
          <w:bCs/>
          <w:sz w:val="22"/>
          <w:szCs w:val="22"/>
        </w:rPr>
      </w:pPr>
      <w:r w:rsidRPr="3344861D">
        <w:rPr>
          <w:b/>
          <w:bCs/>
          <w:sz w:val="22"/>
          <w:szCs w:val="22"/>
        </w:rPr>
        <w:t>Aceptación de regalos</w:t>
      </w:r>
    </w:p>
    <w:p w14:paraId="70A94CD5" w14:textId="77777777" w:rsidR="00B7397B" w:rsidRPr="004B1AE2" w:rsidRDefault="3344861D" w:rsidP="004B1AE2">
      <w:pPr>
        <w:jc w:val="both"/>
        <w:rPr>
          <w:sz w:val="22"/>
          <w:szCs w:val="22"/>
        </w:rPr>
      </w:pPr>
      <w:r w:rsidRPr="3344861D">
        <w:rPr>
          <w:sz w:val="22"/>
          <w:szCs w:val="22"/>
        </w:rPr>
        <w:t xml:space="preserve">Está prohibido que las Personas Sujetas acepten cualquier tipo de ingresos o comisiones por operaciones efectuadas por la Sociedad, ni que obtengan de otra forma provecho de la posición que se ostenta en la misma en beneficio propio. </w:t>
      </w:r>
    </w:p>
    <w:p w14:paraId="29F56E08" w14:textId="42CDF786" w:rsidR="00B7397B" w:rsidRPr="007916AD" w:rsidRDefault="3344861D" w:rsidP="004472DE">
      <w:pPr>
        <w:jc w:val="both"/>
        <w:rPr>
          <w:sz w:val="22"/>
          <w:szCs w:val="22"/>
        </w:rPr>
      </w:pPr>
      <w:r w:rsidRPr="3344861D">
        <w:rPr>
          <w:sz w:val="22"/>
          <w:szCs w:val="22"/>
        </w:rPr>
        <w:t>Así, cualquier invitación, regalo o atención que por su carácter, frecuencia, características o circunstancias pueda ser interpretado como hecho con la voluntad de influir en la objetividad</w:t>
      </w:r>
      <w:r w:rsidR="00DE72C4">
        <w:rPr>
          <w:sz w:val="22"/>
          <w:szCs w:val="22"/>
        </w:rPr>
        <w:t xml:space="preserve"> de la persona receptora</w:t>
      </w:r>
      <w:r w:rsidRPr="3344861D">
        <w:rPr>
          <w:sz w:val="22"/>
          <w:szCs w:val="22"/>
        </w:rPr>
        <w:t>, será rechaz</w:t>
      </w:r>
      <w:r w:rsidR="00A759D0">
        <w:rPr>
          <w:sz w:val="22"/>
          <w:szCs w:val="22"/>
        </w:rPr>
        <w:t>ado y puesto en conocimiento de la dirección</w:t>
      </w:r>
      <w:r w:rsidRPr="3344861D">
        <w:rPr>
          <w:sz w:val="22"/>
          <w:szCs w:val="22"/>
        </w:rPr>
        <w:t xml:space="preserve"> de su área o de Recursos Humanos. </w:t>
      </w:r>
    </w:p>
    <w:p w14:paraId="478AFD0D" w14:textId="4FD2509D" w:rsidR="004B1AE2" w:rsidRDefault="3344861D" w:rsidP="004472DE">
      <w:pPr>
        <w:jc w:val="both"/>
        <w:rPr>
          <w:sz w:val="22"/>
          <w:szCs w:val="22"/>
        </w:rPr>
      </w:pPr>
      <w:r w:rsidRPr="3344861D">
        <w:rPr>
          <w:sz w:val="22"/>
          <w:szCs w:val="22"/>
        </w:rPr>
        <w:t xml:space="preserve">En consecuencia, ninguna Persona Sujeta puede aceptar regalos, invitaciones, favores o </w:t>
      </w:r>
      <w:r w:rsidRPr="00DF6FF1">
        <w:rPr>
          <w:sz w:val="22"/>
          <w:szCs w:val="22"/>
        </w:rPr>
        <w:t xml:space="preserve">cualquier otro tipo de compensación vinculada con su actividad profesional en la Sociedad y que proceda de </w:t>
      </w:r>
      <w:r w:rsidR="008701FA">
        <w:rPr>
          <w:sz w:val="22"/>
          <w:szCs w:val="22"/>
        </w:rPr>
        <w:t>la clientela</w:t>
      </w:r>
      <w:r w:rsidRPr="00DF6FF1">
        <w:rPr>
          <w:sz w:val="22"/>
          <w:szCs w:val="22"/>
        </w:rPr>
        <w:t xml:space="preserve">, </w:t>
      </w:r>
      <w:r w:rsidR="00DF6FF1" w:rsidRPr="00DF6FF1">
        <w:rPr>
          <w:sz w:val="22"/>
          <w:szCs w:val="22"/>
        </w:rPr>
        <w:t>empresas proveedora</w:t>
      </w:r>
      <w:r w:rsidRPr="00DF6FF1">
        <w:rPr>
          <w:sz w:val="22"/>
          <w:szCs w:val="22"/>
        </w:rPr>
        <w:t>s,</w:t>
      </w:r>
      <w:r w:rsidR="00DF6FF1" w:rsidRPr="00DF6FF1">
        <w:rPr>
          <w:sz w:val="22"/>
          <w:szCs w:val="22"/>
        </w:rPr>
        <w:t xml:space="preserve"> personas intermediaria</w:t>
      </w:r>
      <w:r w:rsidRPr="00DF6FF1">
        <w:rPr>
          <w:sz w:val="22"/>
          <w:szCs w:val="22"/>
        </w:rPr>
        <w:t xml:space="preserve">s, contrapartidas o cualquier otro tercero. </w:t>
      </w:r>
    </w:p>
    <w:p w14:paraId="3A1AB4E3" w14:textId="77777777" w:rsidR="00B7397B" w:rsidRPr="007916AD" w:rsidRDefault="3344861D" w:rsidP="004472DE">
      <w:pPr>
        <w:jc w:val="both"/>
        <w:rPr>
          <w:sz w:val="22"/>
          <w:szCs w:val="22"/>
        </w:rPr>
      </w:pPr>
      <w:r w:rsidRPr="3344861D">
        <w:rPr>
          <w:sz w:val="22"/>
          <w:szCs w:val="22"/>
        </w:rPr>
        <w:t xml:space="preserve">No se incluyen en dicha limitación: </w:t>
      </w:r>
    </w:p>
    <w:p w14:paraId="2D9A4826" w14:textId="77777777" w:rsidR="00DE335A" w:rsidRPr="0075793B" w:rsidRDefault="3344861D" w:rsidP="004472DE">
      <w:pPr>
        <w:pStyle w:val="Prrafodelista"/>
        <w:numPr>
          <w:ilvl w:val="0"/>
          <w:numId w:val="26"/>
        </w:numPr>
        <w:jc w:val="both"/>
        <w:rPr>
          <w:sz w:val="22"/>
          <w:szCs w:val="22"/>
        </w:rPr>
      </w:pPr>
      <w:r w:rsidRPr="3344861D">
        <w:rPr>
          <w:sz w:val="22"/>
          <w:szCs w:val="22"/>
        </w:rPr>
        <w:t xml:space="preserve">El material promocional y publicitario de escaso valor o cualquier otro regalo cuyo valor no sea superior a ciento cincuenta euros (150.- €). </w:t>
      </w:r>
    </w:p>
    <w:p w14:paraId="12CEB1EC" w14:textId="77777777" w:rsidR="00B7397B" w:rsidRPr="004B1AE2" w:rsidRDefault="3344861D" w:rsidP="004B1AE2">
      <w:pPr>
        <w:numPr>
          <w:ilvl w:val="0"/>
          <w:numId w:val="4"/>
        </w:numPr>
        <w:ind w:left="720"/>
        <w:jc w:val="both"/>
        <w:rPr>
          <w:sz w:val="22"/>
          <w:szCs w:val="22"/>
        </w:rPr>
      </w:pPr>
      <w:r w:rsidRPr="3344861D">
        <w:rPr>
          <w:sz w:val="22"/>
          <w:szCs w:val="22"/>
        </w:rPr>
        <w:t xml:space="preserve">Las invitaciones normales que no excedan de los límites considerados razonables en los usos sociales habituales. </w:t>
      </w:r>
    </w:p>
    <w:p w14:paraId="1E8C7597" w14:textId="77777777" w:rsidR="00B7397B" w:rsidRPr="004B1AE2" w:rsidRDefault="3344861D" w:rsidP="004472DE">
      <w:pPr>
        <w:numPr>
          <w:ilvl w:val="0"/>
          <w:numId w:val="4"/>
        </w:numPr>
        <w:ind w:left="720"/>
        <w:jc w:val="both"/>
        <w:rPr>
          <w:sz w:val="22"/>
          <w:szCs w:val="22"/>
        </w:rPr>
      </w:pPr>
      <w:r w:rsidRPr="3344861D">
        <w:rPr>
          <w:sz w:val="22"/>
          <w:szCs w:val="22"/>
        </w:rPr>
        <w:t xml:space="preserve">Las atenciones ocasionales por causas concretas y excepcionales, siempre que no sean en metálico y estén dentro de límites razonables.  </w:t>
      </w:r>
    </w:p>
    <w:p w14:paraId="0D87E6F1" w14:textId="784EEDB4" w:rsidR="00535338" w:rsidRPr="007916AD" w:rsidRDefault="3344861D" w:rsidP="004472DE">
      <w:pPr>
        <w:jc w:val="both"/>
        <w:rPr>
          <w:sz w:val="22"/>
          <w:szCs w:val="22"/>
        </w:rPr>
      </w:pPr>
      <w:r w:rsidRPr="3344861D">
        <w:rPr>
          <w:sz w:val="22"/>
          <w:szCs w:val="22"/>
        </w:rPr>
        <w:t xml:space="preserve">En todo caso, las Personas Sujetas solicitarán la autorización </w:t>
      </w:r>
      <w:r w:rsidR="00DF6FF1">
        <w:rPr>
          <w:sz w:val="22"/>
          <w:szCs w:val="22"/>
        </w:rPr>
        <w:t xml:space="preserve">a la persona responsable </w:t>
      </w:r>
      <w:r w:rsidRPr="3344861D">
        <w:rPr>
          <w:sz w:val="22"/>
          <w:szCs w:val="22"/>
        </w:rPr>
        <w:t>de</w:t>
      </w:r>
      <w:r w:rsidR="00DF6FF1">
        <w:rPr>
          <w:sz w:val="22"/>
          <w:szCs w:val="22"/>
        </w:rPr>
        <w:t>l</w:t>
      </w:r>
      <w:r w:rsidRPr="3344861D">
        <w:rPr>
          <w:sz w:val="22"/>
          <w:szCs w:val="22"/>
        </w:rPr>
        <w:t xml:space="preserve"> área respecto de cualquier regalo, invitación o atención cuyo valor sea superior a ciento cincuenta euros (150.- €). </w:t>
      </w:r>
    </w:p>
    <w:p w14:paraId="31B37129" w14:textId="77777777" w:rsidR="00B7397B" w:rsidRPr="004B1AE2" w:rsidRDefault="3344861D" w:rsidP="00786159">
      <w:pPr>
        <w:jc w:val="both"/>
        <w:rPr>
          <w:b/>
          <w:bCs/>
          <w:sz w:val="22"/>
          <w:szCs w:val="22"/>
        </w:rPr>
      </w:pPr>
      <w:r w:rsidRPr="3344861D">
        <w:rPr>
          <w:b/>
          <w:bCs/>
          <w:sz w:val="22"/>
          <w:szCs w:val="22"/>
        </w:rPr>
        <w:t xml:space="preserve">Utilización de los activos </w:t>
      </w:r>
    </w:p>
    <w:p w14:paraId="4C0901EB" w14:textId="77777777" w:rsidR="00493F72" w:rsidRPr="007916AD" w:rsidRDefault="3344861D" w:rsidP="004472DE">
      <w:pPr>
        <w:jc w:val="both"/>
        <w:rPr>
          <w:sz w:val="22"/>
          <w:szCs w:val="22"/>
        </w:rPr>
      </w:pPr>
      <w:r w:rsidRPr="3344861D">
        <w:rPr>
          <w:sz w:val="22"/>
          <w:szCs w:val="22"/>
        </w:rPr>
        <w:t>Las Personas Sujetas velarán porque los activos de la Sociedad no sufran ningún menoscabo. A tal fin, respetarán las siguientes normas en su utilización:</w:t>
      </w:r>
    </w:p>
    <w:p w14:paraId="109B6DEA" w14:textId="77777777" w:rsidR="00B7397B" w:rsidRPr="004B1AE2" w:rsidRDefault="3344861D" w:rsidP="004B1AE2">
      <w:pPr>
        <w:numPr>
          <w:ilvl w:val="0"/>
          <w:numId w:val="4"/>
        </w:numPr>
        <w:ind w:left="720"/>
        <w:jc w:val="both"/>
        <w:rPr>
          <w:sz w:val="22"/>
          <w:szCs w:val="22"/>
        </w:rPr>
      </w:pPr>
      <w:r w:rsidRPr="3344861D">
        <w:rPr>
          <w:sz w:val="22"/>
          <w:szCs w:val="22"/>
        </w:rPr>
        <w:t>Protegerán y cuidarán los activos de los que dispongan o a los que tengan acceso y los utilizarán de forma adecuada a la finalidad para cuyo ejercicio han sido entregados.</w:t>
      </w:r>
    </w:p>
    <w:p w14:paraId="35D45FCF" w14:textId="77777777" w:rsidR="00B7397B" w:rsidRPr="004B1AE2" w:rsidRDefault="3344861D" w:rsidP="004B1AE2">
      <w:pPr>
        <w:numPr>
          <w:ilvl w:val="0"/>
          <w:numId w:val="4"/>
        </w:numPr>
        <w:tabs>
          <w:tab w:val="clear" w:pos="1080"/>
          <w:tab w:val="num" w:pos="1440"/>
        </w:tabs>
        <w:ind w:left="720"/>
        <w:jc w:val="both"/>
        <w:rPr>
          <w:sz w:val="22"/>
          <w:szCs w:val="22"/>
        </w:rPr>
      </w:pPr>
      <w:r w:rsidRPr="3344861D">
        <w:rPr>
          <w:sz w:val="22"/>
          <w:szCs w:val="22"/>
        </w:rPr>
        <w:t>No realizarán ningún acto de disposición o gravamen sobre los mismos sin la oportuna autorización.</w:t>
      </w:r>
    </w:p>
    <w:p w14:paraId="2F6C4BB6" w14:textId="77777777" w:rsidR="00823E4C" w:rsidRPr="00786159" w:rsidRDefault="3344861D" w:rsidP="004472DE">
      <w:pPr>
        <w:numPr>
          <w:ilvl w:val="0"/>
          <w:numId w:val="4"/>
        </w:numPr>
        <w:tabs>
          <w:tab w:val="clear" w:pos="1080"/>
          <w:tab w:val="num" w:pos="1440"/>
        </w:tabs>
        <w:ind w:left="720"/>
        <w:jc w:val="both"/>
        <w:rPr>
          <w:sz w:val="22"/>
          <w:szCs w:val="22"/>
        </w:rPr>
      </w:pPr>
      <w:r w:rsidRPr="3344861D">
        <w:rPr>
          <w:sz w:val="22"/>
          <w:szCs w:val="22"/>
        </w:rPr>
        <w:t>Cuidarán que la realización de gastos se ajuste estrictamente a las necesidades de su actividad profesional, y que permita un alto grado de eficiencia en el uso de los recursos disponibles.</w:t>
      </w:r>
    </w:p>
    <w:p w14:paraId="68A151D7" w14:textId="77777777" w:rsidR="006369DD" w:rsidRPr="004B1AE2" w:rsidRDefault="3344861D" w:rsidP="00786159">
      <w:pPr>
        <w:jc w:val="both"/>
        <w:rPr>
          <w:b/>
          <w:bCs/>
          <w:sz w:val="22"/>
          <w:szCs w:val="22"/>
        </w:rPr>
      </w:pPr>
      <w:r w:rsidRPr="3344861D">
        <w:rPr>
          <w:b/>
          <w:bCs/>
          <w:sz w:val="22"/>
          <w:szCs w:val="22"/>
        </w:rPr>
        <w:t>Uso de las Tecnologías de la Información y de la Comunicación</w:t>
      </w:r>
    </w:p>
    <w:p w14:paraId="0FCDA550" w14:textId="3B291F5F" w:rsidR="00B7397B" w:rsidRPr="007916AD" w:rsidRDefault="3344861D" w:rsidP="004472DE">
      <w:pPr>
        <w:jc w:val="both"/>
        <w:rPr>
          <w:sz w:val="22"/>
          <w:szCs w:val="22"/>
        </w:rPr>
      </w:pPr>
      <w:r w:rsidRPr="3344861D">
        <w:rPr>
          <w:sz w:val="22"/>
          <w:szCs w:val="22"/>
        </w:rPr>
        <w:t xml:space="preserve">Las Personas Sujetas cumplirán estrictamente las normas que se establezcan por </w:t>
      </w:r>
      <w:r w:rsidR="00564F86">
        <w:rPr>
          <w:sz w:val="22"/>
          <w:szCs w:val="22"/>
        </w:rPr>
        <w:t>JOSÉ Y PACO, SL</w:t>
      </w:r>
      <w:r w:rsidRPr="3344861D">
        <w:rPr>
          <w:sz w:val="22"/>
          <w:szCs w:val="22"/>
        </w:rPr>
        <w:t xml:space="preserve"> en cada momento en materia de </w:t>
      </w:r>
      <w:r w:rsidR="004B1AE2">
        <w:rPr>
          <w:sz w:val="22"/>
          <w:szCs w:val="22"/>
        </w:rPr>
        <w:t>seguridad informática y en parti</w:t>
      </w:r>
      <w:r w:rsidRPr="3344861D">
        <w:rPr>
          <w:sz w:val="22"/>
          <w:szCs w:val="22"/>
        </w:rPr>
        <w:t>cular:</w:t>
      </w:r>
    </w:p>
    <w:p w14:paraId="5F4B995F" w14:textId="77777777" w:rsidR="00B7397B" w:rsidRPr="004B1AE2" w:rsidRDefault="3344861D" w:rsidP="004472DE">
      <w:pPr>
        <w:numPr>
          <w:ilvl w:val="0"/>
          <w:numId w:val="6"/>
        </w:numPr>
        <w:jc w:val="both"/>
        <w:rPr>
          <w:sz w:val="22"/>
          <w:szCs w:val="22"/>
        </w:rPr>
      </w:pPr>
      <w:r w:rsidRPr="3344861D">
        <w:rPr>
          <w:sz w:val="22"/>
          <w:szCs w:val="22"/>
        </w:rPr>
        <w:t>Prestarán especial protección a los sistemas informáticos, adoptando todas las medidas de seguridad para proteger los mismos.</w:t>
      </w:r>
    </w:p>
    <w:p w14:paraId="7247AAE6" w14:textId="00D4DC75" w:rsidR="004B1AE2" w:rsidRPr="004B1AE2" w:rsidRDefault="3344861D" w:rsidP="004B1AE2">
      <w:pPr>
        <w:pStyle w:val="Prrafodelista"/>
        <w:numPr>
          <w:ilvl w:val="0"/>
          <w:numId w:val="6"/>
        </w:numPr>
        <w:jc w:val="both"/>
        <w:rPr>
          <w:sz w:val="22"/>
          <w:szCs w:val="22"/>
        </w:rPr>
      </w:pPr>
      <w:r w:rsidRPr="3344861D">
        <w:rPr>
          <w:sz w:val="22"/>
          <w:szCs w:val="22"/>
        </w:rPr>
        <w:t xml:space="preserve">Respetarán las normas específicas reguladoras de la utilización del correo electrónico, acceso a Internet u otras posibilidades similares puestas a su disposición, sin que en ningún caso pueda producirse un uso inadecuado de estos medios. La utilización de los equipos, sistemas y programas informáticos que </w:t>
      </w:r>
      <w:r w:rsidR="00564F86">
        <w:rPr>
          <w:sz w:val="22"/>
          <w:szCs w:val="22"/>
        </w:rPr>
        <w:t>JOSÉ Y PACO, SL</w:t>
      </w:r>
      <w:r w:rsidR="00DF6FF1">
        <w:rPr>
          <w:sz w:val="22"/>
          <w:szCs w:val="22"/>
        </w:rPr>
        <w:t xml:space="preserve"> pone a disposición de la plantilla </w:t>
      </w:r>
      <w:r w:rsidRPr="3344861D">
        <w:rPr>
          <w:sz w:val="22"/>
          <w:szCs w:val="22"/>
        </w:rPr>
        <w:t xml:space="preserve">para el desarrollo de su trabajo, incluida la facilidad de acceso y operativa en Internet, deberá ajustarse a criterios de seguridad y eficiencia, excluyendo cualquier abuso, acción o función informática contraria a las instrucciones o necesidades de </w:t>
      </w:r>
      <w:r w:rsidR="00564F86">
        <w:rPr>
          <w:sz w:val="22"/>
          <w:szCs w:val="22"/>
        </w:rPr>
        <w:t>JOSÉ Y PACO, SL</w:t>
      </w:r>
      <w:r w:rsidRPr="3344861D">
        <w:rPr>
          <w:sz w:val="22"/>
          <w:szCs w:val="22"/>
        </w:rPr>
        <w:t xml:space="preserve">. </w:t>
      </w:r>
    </w:p>
    <w:p w14:paraId="42742E25" w14:textId="77777777" w:rsidR="004B1AE2" w:rsidRDefault="004B1AE2" w:rsidP="004B1AE2">
      <w:pPr>
        <w:pStyle w:val="Prrafodelista"/>
        <w:autoSpaceDE w:val="0"/>
        <w:autoSpaceDN w:val="0"/>
        <w:adjustRightInd w:val="0"/>
        <w:jc w:val="both"/>
        <w:rPr>
          <w:sz w:val="22"/>
          <w:szCs w:val="22"/>
        </w:rPr>
      </w:pPr>
    </w:p>
    <w:p w14:paraId="7E1B0D31" w14:textId="5958284F" w:rsidR="00D95321" w:rsidRPr="004B1AE2" w:rsidRDefault="3344861D" w:rsidP="004B1AE2">
      <w:pPr>
        <w:pStyle w:val="Prrafodelista"/>
        <w:numPr>
          <w:ilvl w:val="0"/>
          <w:numId w:val="17"/>
        </w:numPr>
        <w:autoSpaceDE w:val="0"/>
        <w:autoSpaceDN w:val="0"/>
        <w:adjustRightInd w:val="0"/>
        <w:jc w:val="both"/>
        <w:rPr>
          <w:sz w:val="22"/>
          <w:szCs w:val="22"/>
        </w:rPr>
      </w:pPr>
      <w:r w:rsidRPr="3344861D">
        <w:rPr>
          <w:sz w:val="22"/>
          <w:szCs w:val="22"/>
        </w:rPr>
        <w:t xml:space="preserve">Las Personas Sujetas no deberán hacer uso de los medios de comunicación de </w:t>
      </w:r>
      <w:r w:rsidR="00564F86">
        <w:rPr>
          <w:sz w:val="22"/>
          <w:szCs w:val="22"/>
        </w:rPr>
        <w:t>JOSÉ Y PACO, SL</w:t>
      </w:r>
      <w:r w:rsidRPr="3344861D">
        <w:rPr>
          <w:sz w:val="22"/>
          <w:szCs w:val="22"/>
        </w:rPr>
        <w:t xml:space="preserve">, tales como foros, páginas web u otros, para expresar contenidos, ideas u opiniones o informar de contenidos políticos o de otra índole, ajenos a la actividad de </w:t>
      </w:r>
      <w:r w:rsidR="00564F86">
        <w:rPr>
          <w:sz w:val="22"/>
          <w:szCs w:val="22"/>
        </w:rPr>
        <w:t>JOSÉ Y PACO, SL</w:t>
      </w:r>
      <w:r w:rsidRPr="3344861D">
        <w:rPr>
          <w:sz w:val="22"/>
          <w:szCs w:val="22"/>
        </w:rPr>
        <w:t xml:space="preserve">. </w:t>
      </w:r>
    </w:p>
    <w:p w14:paraId="6ED60324" w14:textId="731667EB" w:rsidR="00D974C0" w:rsidRPr="004B1AE2" w:rsidRDefault="3344861D" w:rsidP="004B1AE2">
      <w:pPr>
        <w:numPr>
          <w:ilvl w:val="0"/>
          <w:numId w:val="6"/>
        </w:numPr>
        <w:jc w:val="both"/>
        <w:rPr>
          <w:sz w:val="22"/>
          <w:szCs w:val="22"/>
        </w:rPr>
      </w:pPr>
      <w:r w:rsidRPr="3344861D">
        <w:rPr>
          <w:sz w:val="22"/>
          <w:szCs w:val="22"/>
        </w:rPr>
        <w:t>Las Personas Sujetas no deben instalar o utilizar en los equipos informáticos que la Sociedad pone a su disposición programas o aplicaciones cuya utilización sea ilegal o que puedan dañar los sistemas o perjudicar la imagen o los</w:t>
      </w:r>
      <w:r w:rsidR="00DF6FF1">
        <w:rPr>
          <w:sz w:val="22"/>
          <w:szCs w:val="22"/>
        </w:rPr>
        <w:t xml:space="preserve"> intereses de la Sociedad, de la clientela </w:t>
      </w:r>
      <w:r w:rsidRPr="3344861D">
        <w:rPr>
          <w:sz w:val="22"/>
          <w:szCs w:val="22"/>
        </w:rPr>
        <w:t>o de terceras personas</w:t>
      </w:r>
    </w:p>
    <w:p w14:paraId="23435D1D" w14:textId="5DAD2CD2" w:rsidR="00D974C0" w:rsidRPr="004B1AE2" w:rsidRDefault="3344861D" w:rsidP="004B1AE2">
      <w:pPr>
        <w:pStyle w:val="Prrafodelista"/>
        <w:numPr>
          <w:ilvl w:val="0"/>
          <w:numId w:val="6"/>
        </w:numPr>
        <w:jc w:val="both"/>
        <w:rPr>
          <w:sz w:val="22"/>
          <w:szCs w:val="22"/>
        </w:rPr>
      </w:pPr>
      <w:r w:rsidRPr="3344861D">
        <w:rPr>
          <w:sz w:val="22"/>
          <w:szCs w:val="22"/>
        </w:rPr>
        <w:t xml:space="preserve">Las Personas Sujetas no deben utilizar las facilidades informáticas puestas a su disposición por </w:t>
      </w:r>
      <w:r w:rsidR="00564F86">
        <w:rPr>
          <w:sz w:val="22"/>
          <w:szCs w:val="22"/>
        </w:rPr>
        <w:t>JOSÉ Y PACO, SL</w:t>
      </w:r>
      <w:r w:rsidRPr="3344861D">
        <w:rPr>
          <w:sz w:val="22"/>
          <w:szCs w:val="22"/>
        </w:rPr>
        <w:t xml:space="preserve"> para fines ilícitos ni para cualquier otra finalidad que pueda perjudicar la imagen o los intereses de </w:t>
      </w:r>
      <w:r w:rsidR="00564F86">
        <w:rPr>
          <w:sz w:val="22"/>
          <w:szCs w:val="22"/>
        </w:rPr>
        <w:t>JOSÉ Y PACO, SL</w:t>
      </w:r>
      <w:r w:rsidR="00DF6FF1">
        <w:rPr>
          <w:sz w:val="22"/>
          <w:szCs w:val="22"/>
        </w:rPr>
        <w:t xml:space="preserve">, de </w:t>
      </w:r>
      <w:r w:rsidR="008701FA">
        <w:rPr>
          <w:sz w:val="22"/>
          <w:szCs w:val="22"/>
        </w:rPr>
        <w:t>la</w:t>
      </w:r>
      <w:r w:rsidR="00564F86">
        <w:rPr>
          <w:sz w:val="22"/>
          <w:szCs w:val="22"/>
        </w:rPr>
        <w:t xml:space="preserve"> </w:t>
      </w:r>
      <w:r w:rsidR="00DF6FF1">
        <w:rPr>
          <w:sz w:val="22"/>
          <w:szCs w:val="22"/>
        </w:rPr>
        <w:t>clientela</w:t>
      </w:r>
      <w:r w:rsidRPr="3344861D">
        <w:rPr>
          <w:sz w:val="22"/>
          <w:szCs w:val="22"/>
        </w:rPr>
        <w:t xml:space="preserve"> o de terceras personas, afectar al se</w:t>
      </w:r>
      <w:r w:rsidR="008B243D">
        <w:rPr>
          <w:sz w:val="22"/>
          <w:szCs w:val="22"/>
        </w:rPr>
        <w:t>rvicio y dedicación del empleado y la empleada</w:t>
      </w:r>
      <w:r w:rsidRPr="3344861D">
        <w:rPr>
          <w:sz w:val="22"/>
          <w:szCs w:val="22"/>
        </w:rPr>
        <w:t xml:space="preserve"> o perjudicar el funcionamiento de los recursos informáticos de la Sociedad. </w:t>
      </w:r>
    </w:p>
    <w:p w14:paraId="6A57DDB3" w14:textId="77777777" w:rsidR="004B1AE2" w:rsidRDefault="004B1AE2" w:rsidP="004B1AE2">
      <w:pPr>
        <w:pStyle w:val="Prrafodelista"/>
        <w:jc w:val="both"/>
        <w:rPr>
          <w:sz w:val="22"/>
          <w:szCs w:val="22"/>
        </w:rPr>
      </w:pPr>
    </w:p>
    <w:p w14:paraId="47E116C2" w14:textId="0916CD2E" w:rsidR="00D974C0" w:rsidRPr="004B1AE2" w:rsidRDefault="3344861D" w:rsidP="004B1AE2">
      <w:pPr>
        <w:pStyle w:val="Prrafodelista"/>
        <w:numPr>
          <w:ilvl w:val="0"/>
          <w:numId w:val="6"/>
        </w:numPr>
        <w:jc w:val="both"/>
        <w:rPr>
          <w:sz w:val="22"/>
          <w:szCs w:val="22"/>
        </w:rPr>
      </w:pPr>
      <w:r w:rsidRPr="3344861D">
        <w:rPr>
          <w:sz w:val="22"/>
          <w:szCs w:val="22"/>
        </w:rPr>
        <w:t xml:space="preserve">El uso de las referidas facilidades podrá ser controlado por </w:t>
      </w:r>
      <w:r w:rsidR="00564F86">
        <w:rPr>
          <w:sz w:val="22"/>
          <w:szCs w:val="22"/>
        </w:rPr>
        <w:t>JOSÉ Y PACO, SL</w:t>
      </w:r>
      <w:r w:rsidRPr="3344861D">
        <w:rPr>
          <w:sz w:val="22"/>
          <w:szCs w:val="22"/>
        </w:rPr>
        <w:t xml:space="preserve">, respetando la intimidad personal de acuerdo con la ley, siempre que se trate de sistemas informáticos de la empresa, tanto si la utilización se produce dentro de la misma como a través del teletrabajo o desde cualquier otro acceso. </w:t>
      </w:r>
    </w:p>
    <w:p w14:paraId="2132FE8C" w14:textId="77777777" w:rsidR="004B1AE2" w:rsidRDefault="004B1AE2" w:rsidP="004B1AE2">
      <w:pPr>
        <w:pStyle w:val="Prrafodelista"/>
        <w:jc w:val="both"/>
        <w:rPr>
          <w:sz w:val="22"/>
          <w:szCs w:val="22"/>
        </w:rPr>
      </w:pPr>
    </w:p>
    <w:p w14:paraId="3C5C142E" w14:textId="30629589" w:rsidR="00D974C0" w:rsidRPr="004B1AE2" w:rsidRDefault="3344861D" w:rsidP="004B1AE2">
      <w:pPr>
        <w:pStyle w:val="Prrafodelista"/>
        <w:numPr>
          <w:ilvl w:val="0"/>
          <w:numId w:val="6"/>
        </w:numPr>
        <w:jc w:val="both"/>
        <w:rPr>
          <w:sz w:val="22"/>
          <w:szCs w:val="22"/>
        </w:rPr>
      </w:pPr>
      <w:r w:rsidRPr="3344861D">
        <w:rPr>
          <w:sz w:val="22"/>
          <w:szCs w:val="22"/>
        </w:rPr>
        <w:t xml:space="preserve">Cada Persona Sujeta será responsable de bloquear o desconectar su terminal cuando se ausente del puesto de trabajo. En caso de ausencia o de cese de la relación laboral, </w:t>
      </w:r>
      <w:r w:rsidR="00564F86">
        <w:rPr>
          <w:sz w:val="22"/>
          <w:szCs w:val="22"/>
        </w:rPr>
        <w:t>JOSÉ Y PACO, SL</w:t>
      </w:r>
      <w:r w:rsidRPr="3344861D">
        <w:rPr>
          <w:sz w:val="22"/>
          <w:szCs w:val="22"/>
        </w:rPr>
        <w:t xml:space="preserve"> podrá anular el acceso del empleado</w:t>
      </w:r>
      <w:r w:rsidR="008B243D">
        <w:rPr>
          <w:sz w:val="22"/>
          <w:szCs w:val="22"/>
        </w:rPr>
        <w:t xml:space="preserve"> o la empleada</w:t>
      </w:r>
      <w:r w:rsidRPr="3344861D">
        <w:rPr>
          <w:sz w:val="22"/>
          <w:szCs w:val="22"/>
        </w:rPr>
        <w:t xml:space="preserve"> a los sistemas informáticos de la entidad. </w:t>
      </w:r>
    </w:p>
    <w:p w14:paraId="337F01F4" w14:textId="77777777" w:rsidR="004B1AE2" w:rsidRDefault="004B1AE2" w:rsidP="004B1AE2">
      <w:pPr>
        <w:pStyle w:val="Prrafodelista"/>
        <w:jc w:val="both"/>
        <w:rPr>
          <w:sz w:val="22"/>
          <w:szCs w:val="22"/>
        </w:rPr>
      </w:pPr>
    </w:p>
    <w:p w14:paraId="2A7AADEE" w14:textId="4B6D8495" w:rsidR="00D974C0" w:rsidRPr="007916AD" w:rsidRDefault="3344861D" w:rsidP="004472DE">
      <w:pPr>
        <w:pStyle w:val="Prrafodelista"/>
        <w:numPr>
          <w:ilvl w:val="0"/>
          <w:numId w:val="6"/>
        </w:numPr>
        <w:jc w:val="both"/>
        <w:rPr>
          <w:sz w:val="22"/>
          <w:szCs w:val="22"/>
        </w:rPr>
      </w:pPr>
      <w:r w:rsidRPr="3344861D">
        <w:rPr>
          <w:sz w:val="22"/>
          <w:szCs w:val="22"/>
        </w:rPr>
        <w:t>La información almacenada o registrada por el empleado</w:t>
      </w:r>
      <w:r w:rsidR="008B243D">
        <w:rPr>
          <w:sz w:val="22"/>
          <w:szCs w:val="22"/>
        </w:rPr>
        <w:t xml:space="preserve"> o la empleada</w:t>
      </w:r>
      <w:r w:rsidRPr="3344861D">
        <w:rPr>
          <w:sz w:val="22"/>
          <w:szCs w:val="22"/>
        </w:rPr>
        <w:t xml:space="preserve"> en servidores, medios o sistemas de propiedad </w:t>
      </w:r>
      <w:r w:rsidR="00564F86">
        <w:rPr>
          <w:sz w:val="22"/>
          <w:szCs w:val="22"/>
        </w:rPr>
        <w:t>JOSÉ Y PACO, SL</w:t>
      </w:r>
      <w:r w:rsidRPr="3344861D">
        <w:rPr>
          <w:sz w:val="22"/>
          <w:szCs w:val="22"/>
        </w:rPr>
        <w:t xml:space="preserve">, podrá ser objeto de acceso justificado por </w:t>
      </w:r>
      <w:r w:rsidR="00564F86">
        <w:rPr>
          <w:sz w:val="22"/>
          <w:szCs w:val="22"/>
        </w:rPr>
        <w:t>JOSÉ Y PACO, SL</w:t>
      </w:r>
      <w:r w:rsidRPr="3344861D">
        <w:rPr>
          <w:sz w:val="22"/>
          <w:szCs w:val="22"/>
        </w:rPr>
        <w:t xml:space="preserve">. </w:t>
      </w:r>
    </w:p>
    <w:p w14:paraId="3F6F5775" w14:textId="77777777" w:rsidR="00B7397B" w:rsidRPr="004B1AE2" w:rsidRDefault="3344861D" w:rsidP="00786159">
      <w:pPr>
        <w:jc w:val="both"/>
        <w:rPr>
          <w:b/>
          <w:bCs/>
          <w:sz w:val="22"/>
          <w:szCs w:val="22"/>
        </w:rPr>
      </w:pPr>
      <w:r w:rsidRPr="3344861D">
        <w:rPr>
          <w:b/>
          <w:bCs/>
          <w:sz w:val="22"/>
          <w:szCs w:val="22"/>
        </w:rPr>
        <w:t>Derechos de propiedad intelectual e industrial del Grupo</w:t>
      </w:r>
    </w:p>
    <w:p w14:paraId="2D7AEEBC" w14:textId="4F6221F0" w:rsidR="006369DD" w:rsidRPr="007916AD" w:rsidRDefault="00564F86" w:rsidP="004472DE">
      <w:pPr>
        <w:jc w:val="both"/>
        <w:rPr>
          <w:sz w:val="22"/>
          <w:szCs w:val="22"/>
        </w:rPr>
      </w:pPr>
      <w:r>
        <w:rPr>
          <w:sz w:val="22"/>
          <w:szCs w:val="22"/>
        </w:rPr>
        <w:t>JOSÉ Y PACO, SL</w:t>
      </w:r>
      <w:r w:rsidR="3344861D" w:rsidRPr="3344861D">
        <w:rPr>
          <w:sz w:val="22"/>
          <w:szCs w:val="22"/>
        </w:rPr>
        <w:t xml:space="preserve"> es titular de la propiedad y de los derechos de uso y explotación de los programas y sistemas informáticos, equipos, manuales, vídeos, proyectos, estudios, informes y demás obras y derechos creados, desarrollados, perfecc</w:t>
      </w:r>
      <w:r w:rsidR="008B243D">
        <w:rPr>
          <w:sz w:val="22"/>
          <w:szCs w:val="22"/>
        </w:rPr>
        <w:t>ionados o utilizados por su plantilla</w:t>
      </w:r>
      <w:r w:rsidR="3344861D" w:rsidRPr="3344861D">
        <w:rPr>
          <w:sz w:val="22"/>
          <w:szCs w:val="22"/>
        </w:rPr>
        <w:t xml:space="preserve">, dentro de su actividad laboral o en base a las facilidades informáticas de </w:t>
      </w:r>
      <w:r>
        <w:rPr>
          <w:sz w:val="22"/>
          <w:szCs w:val="22"/>
        </w:rPr>
        <w:t>JOSÉ Y PACO, SL</w:t>
      </w:r>
      <w:r w:rsidR="3344861D" w:rsidRPr="3344861D">
        <w:rPr>
          <w:sz w:val="22"/>
          <w:szCs w:val="22"/>
        </w:rPr>
        <w:t xml:space="preserve">. </w:t>
      </w:r>
    </w:p>
    <w:p w14:paraId="602563DC" w14:textId="524B297B" w:rsidR="006369DD" w:rsidRPr="004B1AE2" w:rsidRDefault="3344861D" w:rsidP="004B1AE2">
      <w:pPr>
        <w:jc w:val="both"/>
        <w:rPr>
          <w:sz w:val="22"/>
          <w:szCs w:val="22"/>
        </w:rPr>
      </w:pPr>
      <w:r w:rsidRPr="3344861D">
        <w:rPr>
          <w:sz w:val="22"/>
          <w:szCs w:val="22"/>
        </w:rPr>
        <w:t xml:space="preserve">Las Personas Sujetas respetarán la propiedad intelectual y el derecho de uso que corresponde a </w:t>
      </w:r>
      <w:r w:rsidR="00564F86">
        <w:rPr>
          <w:sz w:val="22"/>
          <w:szCs w:val="22"/>
        </w:rPr>
        <w:t>JOSÉ Y PACO, SL</w:t>
      </w:r>
      <w:r w:rsidRPr="3344861D">
        <w:rPr>
          <w:sz w:val="22"/>
          <w:szCs w:val="22"/>
        </w:rPr>
        <w:t xml:space="preserve">   en relación con los programas y sistemas informáticos; equipos, manuales y videos; conocimientos, procesos, tecnología, “know-how” y, en general, demás obras y trabajos desarrollados o creados en la Sociedad. Por tanto, su utilización se realizará en el ejercicio de la actividad profesional y se devolverá</w:t>
      </w:r>
      <w:r w:rsidR="004B1AE2">
        <w:rPr>
          <w:sz w:val="22"/>
          <w:szCs w:val="22"/>
        </w:rPr>
        <w:t xml:space="preserve"> todo el material en que se sopo</w:t>
      </w:r>
      <w:r w:rsidRPr="3344861D">
        <w:rPr>
          <w:sz w:val="22"/>
          <w:szCs w:val="22"/>
        </w:rPr>
        <w:t>rten cuando sean requeridas.</w:t>
      </w:r>
    </w:p>
    <w:p w14:paraId="1574C64B" w14:textId="4B090444" w:rsidR="006369DD" w:rsidRPr="007916AD" w:rsidRDefault="3344861D" w:rsidP="004472DE">
      <w:pPr>
        <w:jc w:val="both"/>
        <w:rPr>
          <w:sz w:val="22"/>
          <w:szCs w:val="22"/>
        </w:rPr>
      </w:pPr>
      <w:r w:rsidRPr="3344861D">
        <w:rPr>
          <w:sz w:val="22"/>
          <w:szCs w:val="22"/>
        </w:rPr>
        <w:t xml:space="preserve">Las Personas Sujetas deberán respetar el principio de confidencialidad estricta en cuanto a las características de los derechos, licencias, programas, sistemas y de los conocimientos tecnológicos, en general, cuya propiedad o derechos de explotación o de uso correspondan a </w:t>
      </w:r>
      <w:r w:rsidR="00564F86">
        <w:rPr>
          <w:sz w:val="22"/>
          <w:szCs w:val="22"/>
        </w:rPr>
        <w:t>JOSÉ Y PACO, SL</w:t>
      </w:r>
      <w:r w:rsidRPr="3344861D">
        <w:rPr>
          <w:sz w:val="22"/>
          <w:szCs w:val="22"/>
        </w:rPr>
        <w:t xml:space="preserve">  </w:t>
      </w:r>
    </w:p>
    <w:p w14:paraId="3BE7D6C8" w14:textId="1A6C093F" w:rsidR="006369DD" w:rsidRPr="007916AD" w:rsidRDefault="3344861D" w:rsidP="004472DE">
      <w:pPr>
        <w:jc w:val="both"/>
        <w:rPr>
          <w:sz w:val="22"/>
          <w:szCs w:val="22"/>
        </w:rPr>
      </w:pPr>
      <w:r w:rsidRPr="3344861D">
        <w:rPr>
          <w:sz w:val="22"/>
          <w:szCs w:val="22"/>
        </w:rPr>
        <w:t xml:space="preserve">Las Personas Sujetas no deben explotar, reproducir, replicar o ceder los sistemas y aplicaciones informáticas de </w:t>
      </w:r>
      <w:r w:rsidR="00564F86">
        <w:rPr>
          <w:sz w:val="22"/>
          <w:szCs w:val="22"/>
        </w:rPr>
        <w:t>JOSÉ Y PACO, SL</w:t>
      </w:r>
      <w:r w:rsidRPr="3344861D">
        <w:rPr>
          <w:sz w:val="22"/>
          <w:szCs w:val="22"/>
        </w:rPr>
        <w:t xml:space="preserve"> para finalidades ajenas al mismo, tanto si dicha actividad es remunerada como si no y aunque dicha actividad se realice utilizando cualquier sistema, medio o aplicación informática de la Sociedad aun fuera de</w:t>
      </w:r>
      <w:r w:rsidR="008B243D">
        <w:rPr>
          <w:sz w:val="22"/>
          <w:szCs w:val="22"/>
        </w:rPr>
        <w:t xml:space="preserve">l horario laboral de la empleada o el empleado. </w:t>
      </w:r>
    </w:p>
    <w:p w14:paraId="48277E96" w14:textId="6C2193B0" w:rsidR="00B7397B" w:rsidRPr="007916AD" w:rsidRDefault="3344861D" w:rsidP="004472DE">
      <w:pPr>
        <w:jc w:val="both"/>
        <w:rPr>
          <w:sz w:val="22"/>
          <w:szCs w:val="22"/>
        </w:rPr>
      </w:pPr>
      <w:r w:rsidRPr="3344861D">
        <w:rPr>
          <w:sz w:val="22"/>
          <w:szCs w:val="22"/>
        </w:rPr>
        <w:t xml:space="preserve">No utilizarán la </w:t>
      </w:r>
      <w:r w:rsidR="004B1AE2">
        <w:rPr>
          <w:sz w:val="22"/>
          <w:szCs w:val="22"/>
        </w:rPr>
        <w:t xml:space="preserve">imagen, nombre, marcas o logo de </w:t>
      </w:r>
      <w:r w:rsidR="00564F86">
        <w:rPr>
          <w:sz w:val="22"/>
          <w:szCs w:val="22"/>
        </w:rPr>
        <w:t>JOSÉ Y PACO, SL</w:t>
      </w:r>
      <w:r w:rsidRPr="3344861D">
        <w:rPr>
          <w:sz w:val="22"/>
          <w:szCs w:val="22"/>
        </w:rPr>
        <w:t>, salvo para el adecuado desarrollo de su actividad profesional en el mismo.</w:t>
      </w:r>
    </w:p>
    <w:p w14:paraId="2E3028B8" w14:textId="2AB2194A" w:rsidR="00B7397B" w:rsidRPr="00786159" w:rsidRDefault="3344861D" w:rsidP="004472DE">
      <w:pPr>
        <w:jc w:val="both"/>
        <w:rPr>
          <w:sz w:val="22"/>
          <w:szCs w:val="22"/>
        </w:rPr>
      </w:pPr>
      <w:r w:rsidRPr="3344861D">
        <w:rPr>
          <w:sz w:val="22"/>
          <w:szCs w:val="22"/>
        </w:rPr>
        <w:t xml:space="preserve">Las Personas Sujetas respetarán asimismo los derechos de propiedad intelectual e industrial que ostenten terceras personas ajenas a </w:t>
      </w:r>
      <w:r w:rsidR="00564F86">
        <w:rPr>
          <w:sz w:val="22"/>
          <w:szCs w:val="22"/>
        </w:rPr>
        <w:t>JOSÉ Y PACO, SL</w:t>
      </w:r>
      <w:r w:rsidRPr="3344861D">
        <w:rPr>
          <w:sz w:val="22"/>
          <w:szCs w:val="22"/>
        </w:rPr>
        <w:t>. En particular, la utilización en la Sociedad de cualquier contenido perteneciente a terceros requerirá la obtención de la previa autorización de dichos terceros.</w:t>
      </w:r>
    </w:p>
    <w:p w14:paraId="0896E7B9" w14:textId="77777777" w:rsidR="00B7397B" w:rsidRPr="004B1AE2" w:rsidRDefault="3344861D" w:rsidP="00786159">
      <w:pPr>
        <w:jc w:val="both"/>
        <w:rPr>
          <w:b/>
          <w:bCs/>
          <w:sz w:val="22"/>
          <w:szCs w:val="22"/>
        </w:rPr>
      </w:pPr>
      <w:r w:rsidRPr="3344861D">
        <w:rPr>
          <w:b/>
          <w:bCs/>
          <w:sz w:val="22"/>
          <w:szCs w:val="22"/>
        </w:rPr>
        <w:t>Imagen y reputación corporativa</w:t>
      </w:r>
    </w:p>
    <w:p w14:paraId="2044659F" w14:textId="61BB8D15" w:rsidR="006152EB" w:rsidRPr="007916AD" w:rsidRDefault="3344861D" w:rsidP="00786159">
      <w:pPr>
        <w:autoSpaceDE w:val="0"/>
        <w:autoSpaceDN w:val="0"/>
        <w:adjustRightInd w:val="0"/>
        <w:jc w:val="both"/>
        <w:rPr>
          <w:sz w:val="22"/>
          <w:szCs w:val="22"/>
        </w:rPr>
      </w:pPr>
      <w:r w:rsidRPr="3344861D">
        <w:rPr>
          <w:sz w:val="22"/>
          <w:szCs w:val="22"/>
        </w:rPr>
        <w:t xml:space="preserve">La empresa considera su imagen y reputación corporativa como un activo muy valioso para preservar la confianza de </w:t>
      </w:r>
      <w:r w:rsidR="008701FA">
        <w:rPr>
          <w:sz w:val="22"/>
          <w:szCs w:val="22"/>
        </w:rPr>
        <w:t>su</w:t>
      </w:r>
      <w:r w:rsidRPr="3344861D">
        <w:rPr>
          <w:sz w:val="22"/>
          <w:szCs w:val="22"/>
        </w:rPr>
        <w:t xml:space="preserve"> </w:t>
      </w:r>
      <w:r w:rsidR="008B243D">
        <w:rPr>
          <w:sz w:val="22"/>
          <w:szCs w:val="22"/>
        </w:rPr>
        <w:t>plantilla</w:t>
      </w:r>
      <w:r w:rsidR="008B243D" w:rsidRPr="3344861D">
        <w:rPr>
          <w:sz w:val="22"/>
          <w:szCs w:val="22"/>
        </w:rPr>
        <w:t xml:space="preserve">, </w:t>
      </w:r>
      <w:r w:rsidR="008B243D">
        <w:rPr>
          <w:sz w:val="22"/>
          <w:szCs w:val="22"/>
        </w:rPr>
        <w:t>clientela</w:t>
      </w:r>
      <w:r w:rsidRPr="3344861D">
        <w:rPr>
          <w:sz w:val="22"/>
          <w:szCs w:val="22"/>
        </w:rPr>
        <w:t xml:space="preserve">, </w:t>
      </w:r>
      <w:r w:rsidR="008B243D">
        <w:rPr>
          <w:sz w:val="22"/>
          <w:szCs w:val="22"/>
        </w:rPr>
        <w:t>empresas proveedora</w:t>
      </w:r>
      <w:r w:rsidRPr="3344861D">
        <w:rPr>
          <w:sz w:val="22"/>
          <w:szCs w:val="22"/>
        </w:rPr>
        <w:t>s, autoridades</w:t>
      </w:r>
      <w:r w:rsidR="008B243D">
        <w:rPr>
          <w:sz w:val="22"/>
          <w:szCs w:val="22"/>
        </w:rPr>
        <w:t xml:space="preserve"> y de la sociedad en general. La</w:t>
      </w:r>
      <w:r w:rsidRPr="3344861D">
        <w:rPr>
          <w:sz w:val="22"/>
          <w:szCs w:val="22"/>
        </w:rPr>
        <w:t>s</w:t>
      </w:r>
      <w:r w:rsidR="008B243D">
        <w:rPr>
          <w:sz w:val="22"/>
          <w:szCs w:val="22"/>
        </w:rPr>
        <w:t xml:space="preserve"> personas Sujeta</w:t>
      </w:r>
      <w:r w:rsidRPr="3344861D">
        <w:rPr>
          <w:sz w:val="22"/>
          <w:szCs w:val="22"/>
        </w:rPr>
        <w:t xml:space="preserve">s del Código deberán poner el máximo cuidado en preservar la imagen y reputación de </w:t>
      </w:r>
      <w:r w:rsidR="00564F86">
        <w:rPr>
          <w:sz w:val="22"/>
          <w:szCs w:val="22"/>
        </w:rPr>
        <w:t>JOSÉ Y PACO, SL</w:t>
      </w:r>
      <w:r w:rsidRPr="3344861D">
        <w:rPr>
          <w:sz w:val="22"/>
          <w:szCs w:val="22"/>
        </w:rPr>
        <w:t xml:space="preserve"> en todas sus actuaciones profesionales.</w:t>
      </w:r>
    </w:p>
    <w:p w14:paraId="7AFB4E30" w14:textId="77777777" w:rsidR="00741D28" w:rsidRPr="004B1AE2" w:rsidRDefault="3344861D" w:rsidP="00786159">
      <w:pPr>
        <w:jc w:val="both"/>
        <w:rPr>
          <w:b/>
          <w:bCs/>
          <w:sz w:val="22"/>
          <w:szCs w:val="22"/>
        </w:rPr>
      </w:pPr>
      <w:r w:rsidRPr="3344861D">
        <w:rPr>
          <w:b/>
          <w:bCs/>
          <w:sz w:val="22"/>
          <w:szCs w:val="22"/>
        </w:rPr>
        <w:t xml:space="preserve">Obligaciones tributarias </w:t>
      </w:r>
    </w:p>
    <w:p w14:paraId="15F387F1" w14:textId="77777777" w:rsidR="00741D28" w:rsidRPr="007916AD" w:rsidRDefault="3344861D" w:rsidP="004472DE">
      <w:pPr>
        <w:pStyle w:val="Default"/>
        <w:jc w:val="both"/>
        <w:rPr>
          <w:rFonts w:asciiTheme="minorHAnsi" w:hAnsiTheme="minorHAnsi" w:cstheme="minorBidi"/>
          <w:color w:val="auto"/>
          <w:sz w:val="22"/>
          <w:szCs w:val="22"/>
          <w:lang w:eastAsia="es-ES"/>
        </w:rPr>
      </w:pPr>
      <w:r w:rsidRPr="3344861D">
        <w:rPr>
          <w:rFonts w:asciiTheme="minorHAnsi" w:hAnsiTheme="minorHAnsi" w:cstheme="minorBidi"/>
          <w:color w:val="auto"/>
          <w:sz w:val="22"/>
          <w:szCs w:val="22"/>
          <w:lang w:eastAsia="es-ES"/>
        </w:rPr>
        <w:t>Las Personas Sujetas</w:t>
      </w:r>
      <w:r w:rsidRPr="3344861D">
        <w:rPr>
          <w:rFonts w:asciiTheme="minorHAnsi" w:hAnsiTheme="minorHAnsi" w:cstheme="minorBidi"/>
          <w:sz w:val="22"/>
          <w:szCs w:val="22"/>
        </w:rPr>
        <w:t xml:space="preserve"> </w:t>
      </w:r>
      <w:r w:rsidRPr="3344861D">
        <w:rPr>
          <w:rFonts w:asciiTheme="minorHAnsi" w:hAnsiTheme="minorHAnsi" w:cstheme="minorBidi"/>
          <w:color w:val="auto"/>
          <w:sz w:val="22"/>
          <w:szCs w:val="22"/>
          <w:lang w:eastAsia="es-ES"/>
        </w:rPr>
        <w:t xml:space="preserve">evitarán todas aquellas prácticas que supongan la ilícita elusión del pago de tributos en perjuicio de la Hacienda Pública. </w:t>
      </w:r>
    </w:p>
    <w:p w14:paraId="3AB2EFCF" w14:textId="0F8683AB" w:rsidR="00741D28" w:rsidRPr="007916AD" w:rsidRDefault="3344861D" w:rsidP="004472DE">
      <w:pPr>
        <w:pStyle w:val="Default"/>
        <w:jc w:val="both"/>
        <w:rPr>
          <w:rFonts w:asciiTheme="minorHAnsi" w:hAnsiTheme="minorHAnsi" w:cstheme="minorBidi"/>
          <w:color w:val="auto"/>
          <w:sz w:val="22"/>
          <w:szCs w:val="22"/>
          <w:lang w:eastAsia="es-ES"/>
        </w:rPr>
      </w:pPr>
      <w:r w:rsidRPr="3344861D">
        <w:rPr>
          <w:rFonts w:asciiTheme="minorHAnsi" w:hAnsiTheme="minorHAnsi" w:cstheme="minorBidi"/>
          <w:color w:val="auto"/>
          <w:sz w:val="22"/>
          <w:szCs w:val="22"/>
          <w:lang w:eastAsia="es-ES"/>
        </w:rPr>
        <w:t>Las Personas Sujetas</w:t>
      </w:r>
      <w:r w:rsidRPr="3344861D">
        <w:rPr>
          <w:rFonts w:asciiTheme="minorHAnsi" w:hAnsiTheme="minorHAnsi" w:cstheme="minorBidi"/>
          <w:sz w:val="22"/>
          <w:szCs w:val="22"/>
        </w:rPr>
        <w:t xml:space="preserve"> </w:t>
      </w:r>
      <w:r w:rsidRPr="3344861D">
        <w:rPr>
          <w:rFonts w:asciiTheme="minorHAnsi" w:hAnsiTheme="minorHAnsi" w:cstheme="minorBidi"/>
          <w:color w:val="auto"/>
          <w:sz w:val="22"/>
          <w:szCs w:val="22"/>
          <w:lang w:eastAsia="es-ES"/>
        </w:rPr>
        <w:t>evitarán en todo caso la utilización de estructuras de carácter opaco con finalidades tributarias, entendiéndose por tales aquéllas que estén diseñadas con el propósito de impedir el conocimiento por parte de las autoridades fiscales del responsab</w:t>
      </w:r>
      <w:r w:rsidR="008B243D">
        <w:rPr>
          <w:rFonts w:asciiTheme="minorHAnsi" w:hAnsiTheme="minorHAnsi" w:cstheme="minorBidi"/>
          <w:color w:val="auto"/>
          <w:sz w:val="22"/>
          <w:szCs w:val="22"/>
          <w:lang w:eastAsia="es-ES"/>
        </w:rPr>
        <w:t>le final de las actividades o la</w:t>
      </w:r>
      <w:r w:rsidRPr="3344861D">
        <w:rPr>
          <w:rFonts w:asciiTheme="minorHAnsi" w:hAnsiTheme="minorHAnsi" w:cstheme="minorBidi"/>
          <w:color w:val="auto"/>
          <w:sz w:val="22"/>
          <w:szCs w:val="22"/>
          <w:lang w:eastAsia="es-ES"/>
        </w:rPr>
        <w:t xml:space="preserve"> titular</w:t>
      </w:r>
      <w:r w:rsidR="008B243D">
        <w:rPr>
          <w:rFonts w:asciiTheme="minorHAnsi" w:hAnsiTheme="minorHAnsi" w:cstheme="minorBidi"/>
          <w:color w:val="auto"/>
          <w:sz w:val="22"/>
          <w:szCs w:val="22"/>
          <w:lang w:eastAsia="es-ES"/>
        </w:rPr>
        <w:t>idad última</w:t>
      </w:r>
      <w:r w:rsidRPr="3344861D">
        <w:rPr>
          <w:rFonts w:asciiTheme="minorHAnsi" w:hAnsiTheme="minorHAnsi" w:cstheme="minorBidi"/>
          <w:color w:val="auto"/>
          <w:sz w:val="22"/>
          <w:szCs w:val="22"/>
          <w:lang w:eastAsia="es-ES"/>
        </w:rPr>
        <w:t xml:space="preserve"> de los bienes o derechos implicados. </w:t>
      </w:r>
    </w:p>
    <w:p w14:paraId="7DA6A812" w14:textId="1AA5CE08" w:rsidR="00741D28" w:rsidRDefault="008B243D" w:rsidP="00786159">
      <w:pPr>
        <w:pStyle w:val="Default"/>
        <w:jc w:val="both"/>
        <w:rPr>
          <w:rFonts w:asciiTheme="minorHAnsi" w:hAnsiTheme="minorHAnsi" w:cstheme="minorBidi"/>
          <w:color w:val="auto"/>
          <w:sz w:val="22"/>
          <w:szCs w:val="22"/>
          <w:lang w:eastAsia="es-ES"/>
        </w:rPr>
      </w:pPr>
      <w:r>
        <w:rPr>
          <w:rFonts w:asciiTheme="minorHAnsi" w:hAnsiTheme="minorHAnsi" w:cstheme="minorBidi"/>
          <w:color w:val="auto"/>
          <w:sz w:val="22"/>
          <w:szCs w:val="22"/>
          <w:lang w:eastAsia="es-ES"/>
        </w:rPr>
        <w:t>Las personas administradora</w:t>
      </w:r>
      <w:r w:rsidR="3344861D" w:rsidRPr="3344861D">
        <w:rPr>
          <w:rFonts w:asciiTheme="minorHAnsi" w:hAnsiTheme="minorHAnsi" w:cstheme="minorBidi"/>
          <w:color w:val="auto"/>
          <w:sz w:val="22"/>
          <w:szCs w:val="22"/>
          <w:lang w:eastAsia="es-ES"/>
        </w:rPr>
        <w:t>s</w:t>
      </w:r>
      <w:r>
        <w:rPr>
          <w:rFonts w:asciiTheme="minorHAnsi" w:hAnsiTheme="minorHAnsi" w:cstheme="minorBidi"/>
          <w:color w:val="auto"/>
          <w:sz w:val="22"/>
          <w:szCs w:val="22"/>
          <w:lang w:eastAsia="es-ES"/>
        </w:rPr>
        <w:t xml:space="preserve"> </w:t>
      </w:r>
      <w:r w:rsidR="3344861D" w:rsidRPr="3344861D">
        <w:rPr>
          <w:rFonts w:asciiTheme="minorHAnsi" w:hAnsiTheme="minorHAnsi" w:cstheme="minorBidi"/>
          <w:color w:val="auto"/>
          <w:sz w:val="22"/>
          <w:szCs w:val="22"/>
          <w:lang w:eastAsia="es-ES"/>
        </w:rPr>
        <w:t xml:space="preserve">estarán </w:t>
      </w:r>
      <w:proofErr w:type="gramStart"/>
      <w:r w:rsidR="3344861D" w:rsidRPr="3344861D">
        <w:rPr>
          <w:rFonts w:asciiTheme="minorHAnsi" w:hAnsiTheme="minorHAnsi" w:cstheme="minorBidi"/>
          <w:color w:val="auto"/>
          <w:sz w:val="22"/>
          <w:szCs w:val="22"/>
          <w:lang w:eastAsia="es-ES"/>
        </w:rPr>
        <w:t>informados</w:t>
      </w:r>
      <w:proofErr w:type="gramEnd"/>
      <w:r w:rsidR="3344861D" w:rsidRPr="3344861D">
        <w:rPr>
          <w:rFonts w:asciiTheme="minorHAnsi" w:hAnsiTheme="minorHAnsi" w:cstheme="minorBidi"/>
          <w:color w:val="auto"/>
          <w:sz w:val="22"/>
          <w:szCs w:val="22"/>
          <w:lang w:eastAsia="es-ES"/>
        </w:rPr>
        <w:t xml:space="preserve"> de las políticas fiscales aplicadas por </w:t>
      </w:r>
      <w:r w:rsidR="00564F86">
        <w:rPr>
          <w:rFonts w:asciiTheme="minorHAnsi" w:hAnsiTheme="minorHAnsi" w:cstheme="minorBidi"/>
          <w:sz w:val="22"/>
          <w:szCs w:val="22"/>
        </w:rPr>
        <w:t>JOSÉ Y PACO, SL</w:t>
      </w:r>
      <w:r w:rsidR="3344861D" w:rsidRPr="3344861D">
        <w:rPr>
          <w:rFonts w:asciiTheme="minorHAnsi" w:hAnsiTheme="minorHAnsi" w:cstheme="minorBidi"/>
          <w:color w:val="auto"/>
          <w:sz w:val="22"/>
          <w:szCs w:val="22"/>
          <w:lang w:eastAsia="es-ES"/>
        </w:rPr>
        <w:t>.</w:t>
      </w:r>
    </w:p>
    <w:p w14:paraId="7D8AAC80" w14:textId="77777777" w:rsidR="00786159" w:rsidRPr="00786159" w:rsidRDefault="00786159" w:rsidP="00786159">
      <w:pPr>
        <w:pStyle w:val="Default"/>
        <w:jc w:val="both"/>
        <w:rPr>
          <w:rFonts w:asciiTheme="minorHAnsi" w:hAnsiTheme="minorHAnsi" w:cstheme="minorBidi"/>
          <w:color w:val="auto"/>
          <w:sz w:val="22"/>
          <w:szCs w:val="22"/>
          <w:lang w:eastAsia="es-ES"/>
        </w:rPr>
      </w:pPr>
    </w:p>
    <w:p w14:paraId="4C08B557" w14:textId="77777777" w:rsidR="00741D28" w:rsidRPr="004B1AE2" w:rsidRDefault="3344861D" w:rsidP="00786159">
      <w:pPr>
        <w:jc w:val="both"/>
        <w:rPr>
          <w:b/>
          <w:bCs/>
          <w:sz w:val="22"/>
          <w:szCs w:val="22"/>
        </w:rPr>
      </w:pPr>
      <w:r w:rsidRPr="3344861D">
        <w:rPr>
          <w:b/>
          <w:bCs/>
          <w:sz w:val="22"/>
          <w:szCs w:val="22"/>
        </w:rPr>
        <w:t xml:space="preserve">Obligaciones contables </w:t>
      </w:r>
    </w:p>
    <w:p w14:paraId="0521BAC7" w14:textId="77777777" w:rsidR="00741D28" w:rsidRPr="007916AD" w:rsidRDefault="3344861D" w:rsidP="004472DE">
      <w:pPr>
        <w:pStyle w:val="Default"/>
        <w:jc w:val="both"/>
        <w:rPr>
          <w:rFonts w:asciiTheme="minorHAnsi" w:hAnsiTheme="minorHAnsi" w:cstheme="minorBidi"/>
          <w:color w:val="auto"/>
          <w:sz w:val="22"/>
          <w:szCs w:val="22"/>
          <w:lang w:eastAsia="es-ES"/>
        </w:rPr>
      </w:pPr>
      <w:r w:rsidRPr="3344861D">
        <w:rPr>
          <w:rFonts w:asciiTheme="minorHAnsi" w:hAnsiTheme="minorHAnsi" w:cstheme="minorBidi"/>
          <w:color w:val="auto"/>
          <w:sz w:val="22"/>
          <w:szCs w:val="22"/>
          <w:lang w:eastAsia="es-ES"/>
        </w:rPr>
        <w:t xml:space="preserve">La información financiera del Grupo se elaborará con fiabilidad y rigor, asegurándose que: </w:t>
      </w:r>
    </w:p>
    <w:p w14:paraId="7A07148B" w14:textId="77777777" w:rsidR="00741D28" w:rsidRPr="007916AD" w:rsidRDefault="00741D28" w:rsidP="004472DE">
      <w:pPr>
        <w:pStyle w:val="Default"/>
        <w:jc w:val="both"/>
        <w:rPr>
          <w:rFonts w:asciiTheme="minorHAnsi" w:hAnsiTheme="minorHAnsi" w:cstheme="minorBidi"/>
          <w:color w:val="auto"/>
          <w:sz w:val="22"/>
          <w:szCs w:val="22"/>
          <w:lang w:eastAsia="es-ES"/>
        </w:rPr>
      </w:pPr>
    </w:p>
    <w:p w14:paraId="7CAC17CC" w14:textId="77777777" w:rsidR="00741D28" w:rsidRPr="004B1AE2" w:rsidRDefault="3344861D" w:rsidP="004472DE">
      <w:pPr>
        <w:pStyle w:val="Default"/>
        <w:numPr>
          <w:ilvl w:val="0"/>
          <w:numId w:val="20"/>
        </w:numPr>
        <w:jc w:val="both"/>
        <w:rPr>
          <w:rFonts w:asciiTheme="minorHAnsi" w:eastAsia="Times New Roman" w:hAnsiTheme="minorHAnsi" w:cs="Times New Roman"/>
          <w:color w:val="auto"/>
          <w:sz w:val="22"/>
          <w:szCs w:val="22"/>
          <w:lang w:eastAsia="es-ES"/>
        </w:rPr>
      </w:pPr>
      <w:r w:rsidRPr="3344861D">
        <w:rPr>
          <w:rFonts w:asciiTheme="minorHAnsi" w:hAnsiTheme="minorHAnsi" w:cstheme="minorBidi"/>
          <w:color w:val="auto"/>
          <w:sz w:val="22"/>
          <w:szCs w:val="22"/>
          <w:lang w:eastAsia="es-ES"/>
        </w:rPr>
        <w:t xml:space="preserve">Las transacciones, hechos y demás eventos recogidos por la información financiera efectivamente existen y se han registrado en el momento adecuado. </w:t>
      </w:r>
    </w:p>
    <w:p w14:paraId="7119DE53" w14:textId="77777777" w:rsidR="00741D28" w:rsidRPr="004B1AE2" w:rsidRDefault="3344861D" w:rsidP="004472DE">
      <w:pPr>
        <w:pStyle w:val="Default"/>
        <w:numPr>
          <w:ilvl w:val="0"/>
          <w:numId w:val="20"/>
        </w:numPr>
        <w:jc w:val="both"/>
        <w:rPr>
          <w:rFonts w:asciiTheme="minorHAnsi" w:eastAsia="Times New Roman" w:hAnsiTheme="minorHAnsi" w:cs="Times New Roman"/>
          <w:color w:val="auto"/>
          <w:sz w:val="22"/>
          <w:szCs w:val="22"/>
          <w:lang w:eastAsia="es-ES"/>
        </w:rPr>
      </w:pPr>
      <w:r w:rsidRPr="3344861D">
        <w:rPr>
          <w:rFonts w:asciiTheme="minorHAnsi" w:hAnsiTheme="minorHAnsi" w:cstheme="minorBidi"/>
          <w:color w:val="auto"/>
          <w:sz w:val="22"/>
          <w:szCs w:val="22"/>
          <w:lang w:eastAsia="es-ES"/>
        </w:rPr>
        <w:t xml:space="preserve">La información refleja la totalidad de las transacciones, hechos y demás eventos en los que la entidad es parte afectada. </w:t>
      </w:r>
    </w:p>
    <w:p w14:paraId="087301AE" w14:textId="77777777" w:rsidR="00741D28" w:rsidRPr="004B1AE2" w:rsidRDefault="3344861D" w:rsidP="004472DE">
      <w:pPr>
        <w:pStyle w:val="Default"/>
        <w:numPr>
          <w:ilvl w:val="0"/>
          <w:numId w:val="20"/>
        </w:numPr>
        <w:jc w:val="both"/>
        <w:rPr>
          <w:rFonts w:asciiTheme="minorHAnsi" w:eastAsia="Times New Roman" w:hAnsiTheme="minorHAnsi" w:cs="Times New Roman"/>
          <w:color w:val="auto"/>
          <w:sz w:val="22"/>
          <w:szCs w:val="22"/>
          <w:lang w:eastAsia="es-ES"/>
        </w:rPr>
      </w:pPr>
      <w:r w:rsidRPr="3344861D">
        <w:rPr>
          <w:rFonts w:asciiTheme="minorHAnsi" w:hAnsiTheme="minorHAnsi" w:cstheme="minorBidi"/>
          <w:color w:val="auto"/>
          <w:sz w:val="22"/>
          <w:szCs w:val="22"/>
          <w:lang w:eastAsia="es-ES"/>
        </w:rPr>
        <w:t xml:space="preserve">Las transacciones, hechos y demás eventos se registran y valoran de conformidad con la normativa aplicable. </w:t>
      </w:r>
    </w:p>
    <w:p w14:paraId="3F141680" w14:textId="77777777" w:rsidR="00741D28" w:rsidRPr="004B1AE2" w:rsidRDefault="3344861D" w:rsidP="004472DE">
      <w:pPr>
        <w:pStyle w:val="Default"/>
        <w:numPr>
          <w:ilvl w:val="0"/>
          <w:numId w:val="20"/>
        </w:numPr>
        <w:jc w:val="both"/>
        <w:rPr>
          <w:rFonts w:asciiTheme="minorHAnsi" w:eastAsia="Times New Roman" w:hAnsiTheme="minorHAnsi" w:cs="Times New Roman"/>
          <w:color w:val="auto"/>
          <w:sz w:val="22"/>
          <w:szCs w:val="22"/>
          <w:lang w:eastAsia="es-ES"/>
        </w:rPr>
      </w:pPr>
      <w:r w:rsidRPr="3344861D">
        <w:rPr>
          <w:rFonts w:asciiTheme="minorHAnsi" w:hAnsiTheme="minorHAnsi" w:cstheme="minorBidi"/>
          <w:color w:val="auto"/>
          <w:sz w:val="22"/>
          <w:szCs w:val="22"/>
          <w:lang w:eastAsia="es-ES"/>
        </w:rPr>
        <w:t xml:space="preserve">Las transacciones, hechos y demás eventos se clasifican, presentan y revelan en la información financiera de acuerdo con la normativa aplicable. </w:t>
      </w:r>
    </w:p>
    <w:p w14:paraId="00AFFF60" w14:textId="77777777" w:rsidR="00741D28" w:rsidRPr="007916AD" w:rsidRDefault="3344861D" w:rsidP="004472DE">
      <w:pPr>
        <w:pStyle w:val="Default"/>
        <w:numPr>
          <w:ilvl w:val="0"/>
          <w:numId w:val="20"/>
        </w:numPr>
        <w:jc w:val="both"/>
        <w:rPr>
          <w:rFonts w:asciiTheme="minorHAnsi" w:eastAsia="Times New Roman" w:hAnsiTheme="minorHAnsi" w:cs="Times New Roman"/>
          <w:color w:val="auto"/>
          <w:sz w:val="22"/>
          <w:szCs w:val="22"/>
          <w:lang w:eastAsia="es-ES"/>
        </w:rPr>
      </w:pPr>
      <w:r w:rsidRPr="3344861D">
        <w:rPr>
          <w:rFonts w:asciiTheme="minorHAnsi" w:hAnsiTheme="minorHAnsi" w:cstheme="minorBidi"/>
          <w:color w:val="auto"/>
          <w:sz w:val="22"/>
          <w:szCs w:val="22"/>
          <w:lang w:eastAsia="es-ES"/>
        </w:rPr>
        <w:t xml:space="preserve">La información financiera refleja, a la fecha correspondiente, los derechos y obligaciones a través de los correspondientes activos y pasivos, de conformidad con la normativa aplicable. </w:t>
      </w:r>
    </w:p>
    <w:p w14:paraId="7AE4B54D" w14:textId="77777777" w:rsidR="00B85998" w:rsidRPr="007916AD" w:rsidRDefault="00B85998" w:rsidP="004472DE">
      <w:pPr>
        <w:jc w:val="both"/>
        <w:rPr>
          <w:b/>
          <w:bCs/>
          <w:color w:val="0070C0"/>
          <w:sz w:val="22"/>
          <w:szCs w:val="22"/>
        </w:rPr>
      </w:pPr>
    </w:p>
    <w:p w14:paraId="330C4A5A" w14:textId="77777777" w:rsidR="00B7397B" w:rsidRPr="004B1AE2" w:rsidRDefault="3344861D" w:rsidP="004472DE">
      <w:pPr>
        <w:jc w:val="both"/>
        <w:rPr>
          <w:color w:val="000000" w:themeColor="text1"/>
          <w:sz w:val="22"/>
          <w:szCs w:val="22"/>
        </w:rPr>
      </w:pPr>
      <w:r w:rsidRPr="3344861D">
        <w:rPr>
          <w:b/>
          <w:bCs/>
          <w:color w:val="000000" w:themeColor="text1"/>
          <w:sz w:val="22"/>
          <w:szCs w:val="22"/>
        </w:rPr>
        <w:t>4. RELACIONES EXTERNAS</w:t>
      </w:r>
    </w:p>
    <w:p w14:paraId="798D3BFA" w14:textId="77777777" w:rsidR="00B7397B" w:rsidRPr="004B1AE2" w:rsidRDefault="3344861D" w:rsidP="00786159">
      <w:pPr>
        <w:jc w:val="both"/>
        <w:rPr>
          <w:b/>
          <w:bCs/>
          <w:sz w:val="22"/>
          <w:szCs w:val="22"/>
        </w:rPr>
      </w:pPr>
      <w:r w:rsidRPr="3344861D">
        <w:rPr>
          <w:b/>
          <w:bCs/>
          <w:sz w:val="22"/>
          <w:szCs w:val="22"/>
        </w:rPr>
        <w:t>Participación en Cursos y Seminarios externos</w:t>
      </w:r>
    </w:p>
    <w:p w14:paraId="3A42EB7E" w14:textId="709B7348" w:rsidR="00B7397B" w:rsidRPr="007916AD" w:rsidRDefault="3344861D" w:rsidP="004472DE">
      <w:pPr>
        <w:jc w:val="both"/>
        <w:rPr>
          <w:sz w:val="22"/>
          <w:szCs w:val="22"/>
        </w:rPr>
      </w:pPr>
      <w:r w:rsidRPr="3344861D">
        <w:rPr>
          <w:sz w:val="22"/>
          <w:szCs w:val="22"/>
        </w:rPr>
        <w:t>La participación de las Personas Sujetas como ponentes en cursos o seminarios externos reque</w:t>
      </w:r>
      <w:r w:rsidR="00A759D0">
        <w:rPr>
          <w:sz w:val="22"/>
          <w:szCs w:val="22"/>
        </w:rPr>
        <w:t xml:space="preserve">rirá la previa autorización de la dirección </w:t>
      </w:r>
      <w:r w:rsidRPr="3344861D">
        <w:rPr>
          <w:sz w:val="22"/>
          <w:szCs w:val="22"/>
        </w:rPr>
        <w:t xml:space="preserve">de su área cuando se acuda en representación de </w:t>
      </w:r>
      <w:r w:rsidR="00564F86">
        <w:rPr>
          <w:sz w:val="22"/>
          <w:szCs w:val="22"/>
        </w:rPr>
        <w:t>JOSÉ Y PACO, SL</w:t>
      </w:r>
      <w:r w:rsidR="004B1AE2">
        <w:rPr>
          <w:sz w:val="22"/>
          <w:szCs w:val="22"/>
        </w:rPr>
        <w:t xml:space="preserve"> </w:t>
      </w:r>
      <w:r w:rsidRPr="3344861D">
        <w:rPr>
          <w:sz w:val="22"/>
          <w:szCs w:val="22"/>
        </w:rPr>
        <w:t>o por razón de la función ejercida en</w:t>
      </w:r>
      <w:r w:rsidR="004B1AE2">
        <w:rPr>
          <w:sz w:val="22"/>
          <w:szCs w:val="22"/>
        </w:rPr>
        <w:t xml:space="preserve"> </w:t>
      </w:r>
      <w:r w:rsidR="00564F86">
        <w:rPr>
          <w:sz w:val="22"/>
          <w:szCs w:val="22"/>
        </w:rPr>
        <w:t>JOSÉ Y PACO, SL</w:t>
      </w:r>
      <w:r w:rsidRPr="3344861D">
        <w:rPr>
          <w:sz w:val="22"/>
          <w:szCs w:val="22"/>
        </w:rPr>
        <w:t xml:space="preserve">. </w:t>
      </w:r>
    </w:p>
    <w:p w14:paraId="34511C69" w14:textId="77777777" w:rsidR="00B7397B" w:rsidRPr="004B1AE2" w:rsidRDefault="3344861D" w:rsidP="00786159">
      <w:pPr>
        <w:jc w:val="both"/>
        <w:rPr>
          <w:b/>
          <w:bCs/>
          <w:sz w:val="22"/>
          <w:szCs w:val="22"/>
        </w:rPr>
      </w:pPr>
      <w:r w:rsidRPr="3344861D">
        <w:rPr>
          <w:b/>
          <w:bCs/>
          <w:sz w:val="22"/>
          <w:szCs w:val="22"/>
        </w:rPr>
        <w:t>Relación con los medios de comunicación</w:t>
      </w:r>
    </w:p>
    <w:p w14:paraId="26BBC79B" w14:textId="2FB5A2D0" w:rsidR="00B7397B" w:rsidRPr="007916AD" w:rsidRDefault="3344861D" w:rsidP="004472DE">
      <w:pPr>
        <w:jc w:val="both"/>
        <w:rPr>
          <w:sz w:val="22"/>
          <w:szCs w:val="22"/>
        </w:rPr>
      </w:pPr>
      <w:r w:rsidRPr="3344861D">
        <w:rPr>
          <w:sz w:val="22"/>
          <w:szCs w:val="22"/>
        </w:rPr>
        <w:t xml:space="preserve">Las Personas Sujetas se abstendrán de transmitir, por propia iniciativa o a requerimiento de terceros, cualquier información o noticia sobre </w:t>
      </w:r>
      <w:r w:rsidR="00564F86">
        <w:rPr>
          <w:sz w:val="22"/>
          <w:szCs w:val="22"/>
        </w:rPr>
        <w:t>JOSÉ Y PACO, SL</w:t>
      </w:r>
      <w:r w:rsidRPr="3344861D">
        <w:rPr>
          <w:sz w:val="22"/>
          <w:szCs w:val="22"/>
        </w:rPr>
        <w:t xml:space="preserve"> o sobre terceros a los medios de comunicación, debiendo informar en estos casos al área responsable de la comunicación externa. Las Personas Sujetas evitarán la difusión de comentarios o rumores. </w:t>
      </w:r>
    </w:p>
    <w:p w14:paraId="0CE54886" w14:textId="77777777" w:rsidR="00B7397B" w:rsidRPr="004B1AE2" w:rsidRDefault="3344861D" w:rsidP="00786159">
      <w:pPr>
        <w:jc w:val="both"/>
        <w:rPr>
          <w:b/>
          <w:bCs/>
          <w:sz w:val="22"/>
          <w:szCs w:val="22"/>
        </w:rPr>
      </w:pPr>
      <w:r w:rsidRPr="3344861D">
        <w:rPr>
          <w:b/>
          <w:bCs/>
          <w:sz w:val="22"/>
          <w:szCs w:val="22"/>
        </w:rPr>
        <w:t>Relación con autoridades</w:t>
      </w:r>
    </w:p>
    <w:p w14:paraId="531BED88" w14:textId="53022C8D" w:rsidR="00B7397B" w:rsidRPr="007916AD" w:rsidRDefault="3344861D" w:rsidP="004472DE">
      <w:pPr>
        <w:jc w:val="both"/>
        <w:rPr>
          <w:sz w:val="22"/>
          <w:szCs w:val="22"/>
        </w:rPr>
      </w:pPr>
      <w:r w:rsidRPr="3344861D">
        <w:rPr>
          <w:sz w:val="22"/>
          <w:szCs w:val="22"/>
        </w:rPr>
        <w:t>La relación</w:t>
      </w:r>
      <w:r w:rsidR="00A759D0">
        <w:rPr>
          <w:sz w:val="22"/>
          <w:szCs w:val="22"/>
        </w:rPr>
        <w:t xml:space="preserve"> de las Personas Sujetas con quienes representen a l</w:t>
      </w:r>
      <w:r w:rsidRPr="3344861D">
        <w:rPr>
          <w:sz w:val="22"/>
          <w:szCs w:val="22"/>
        </w:rPr>
        <w:t xml:space="preserve">as autoridades se regirá por los principios de respeto y colaboración en el marco de sus competencias. </w:t>
      </w:r>
    </w:p>
    <w:p w14:paraId="717464BA" w14:textId="77777777" w:rsidR="00B7397B" w:rsidRPr="004B1AE2" w:rsidRDefault="3344861D" w:rsidP="00786159">
      <w:pPr>
        <w:jc w:val="both"/>
        <w:rPr>
          <w:b/>
          <w:bCs/>
          <w:sz w:val="22"/>
          <w:szCs w:val="22"/>
        </w:rPr>
      </w:pPr>
      <w:r w:rsidRPr="3344861D">
        <w:rPr>
          <w:b/>
          <w:bCs/>
          <w:sz w:val="22"/>
          <w:szCs w:val="22"/>
        </w:rPr>
        <w:t xml:space="preserve">Actividades políticas o asociativas </w:t>
      </w:r>
    </w:p>
    <w:p w14:paraId="19492A1C" w14:textId="68DF7AD8" w:rsidR="00B7397B" w:rsidRPr="004B1AE2" w:rsidRDefault="3344861D" w:rsidP="004472DE">
      <w:pPr>
        <w:jc w:val="both"/>
        <w:rPr>
          <w:i/>
          <w:iCs/>
          <w:sz w:val="22"/>
          <w:szCs w:val="22"/>
          <w:lang w:eastAsia="es-ES"/>
        </w:rPr>
      </w:pPr>
      <w:r w:rsidRPr="3344861D">
        <w:rPr>
          <w:sz w:val="22"/>
          <w:szCs w:val="22"/>
          <w:lang w:eastAsia="es-ES"/>
        </w:rPr>
        <w:t>La vinculación, pertenencia o colaboración con partidos políticos o con otro tipo de entidades, instituciones o asociaciones con fines públicos o que excedan de los propios de</w:t>
      </w:r>
      <w:r w:rsidRPr="3344861D">
        <w:rPr>
          <w:sz w:val="22"/>
          <w:szCs w:val="22"/>
        </w:rPr>
        <w:t xml:space="preserve"> </w:t>
      </w:r>
      <w:r w:rsidR="00564F86">
        <w:rPr>
          <w:sz w:val="22"/>
          <w:szCs w:val="22"/>
        </w:rPr>
        <w:t>JOSÉ Y PACO, SL</w:t>
      </w:r>
      <w:r w:rsidRPr="3344861D">
        <w:rPr>
          <w:sz w:val="22"/>
          <w:szCs w:val="22"/>
          <w:lang w:eastAsia="es-ES"/>
        </w:rPr>
        <w:t xml:space="preserve">, así como las contribuciones o servicios a los mismos, en el supuesto de que se realicen, deberán efectuarse, de manera que quede claro e inequívoco que se realizan a título exclusivamente personal, evitando cualquier posible interpretación de vinculación o asociación con </w:t>
      </w:r>
      <w:r w:rsidR="00564F86">
        <w:rPr>
          <w:sz w:val="22"/>
          <w:szCs w:val="22"/>
        </w:rPr>
        <w:t>JOSÉ Y PACO, SL</w:t>
      </w:r>
      <w:r w:rsidRPr="3344861D">
        <w:rPr>
          <w:sz w:val="22"/>
          <w:szCs w:val="22"/>
          <w:lang w:eastAsia="es-ES"/>
        </w:rPr>
        <w:t>.</w:t>
      </w:r>
    </w:p>
    <w:p w14:paraId="26E13570" w14:textId="0C4D5FA4" w:rsidR="00B7397B" w:rsidRPr="007916AD" w:rsidRDefault="3344861D" w:rsidP="004472DE">
      <w:pPr>
        <w:jc w:val="both"/>
        <w:rPr>
          <w:sz w:val="22"/>
          <w:szCs w:val="22"/>
        </w:rPr>
      </w:pPr>
      <w:r w:rsidRPr="3344861D">
        <w:rPr>
          <w:sz w:val="22"/>
          <w:szCs w:val="22"/>
        </w:rPr>
        <w:t xml:space="preserve">En todo caso, las Personas Sujetas que quieran aceptar cualquier cargo público deberán ponerlo en conocimiento de su responsable de área y de la Dirección de Recursos Humanos, siempre que el desempeño del cargo público de que se trate pueda afectar de forma directa o indirecta a la actividad desarrollada en </w:t>
      </w:r>
      <w:r w:rsidR="00564F86">
        <w:rPr>
          <w:sz w:val="22"/>
          <w:szCs w:val="22"/>
        </w:rPr>
        <w:t>JOSÉ Y PACO, SL</w:t>
      </w:r>
      <w:r w:rsidRPr="3344861D">
        <w:rPr>
          <w:sz w:val="22"/>
          <w:szCs w:val="22"/>
        </w:rPr>
        <w:t>.</w:t>
      </w:r>
    </w:p>
    <w:p w14:paraId="28CBC52F" w14:textId="77777777" w:rsidR="009F1036" w:rsidRPr="007916AD" w:rsidRDefault="009F1036" w:rsidP="004472DE">
      <w:pPr>
        <w:pStyle w:val="Default"/>
        <w:jc w:val="both"/>
        <w:rPr>
          <w:rFonts w:asciiTheme="minorHAnsi" w:hAnsiTheme="minorHAnsi" w:cstheme="minorBidi"/>
          <w:b/>
          <w:bCs/>
          <w:sz w:val="22"/>
          <w:szCs w:val="22"/>
        </w:rPr>
      </w:pPr>
    </w:p>
    <w:p w14:paraId="2C585818" w14:textId="77777777" w:rsidR="004B1AE2" w:rsidRPr="004B1AE2" w:rsidRDefault="3344861D" w:rsidP="004472DE">
      <w:pPr>
        <w:jc w:val="both"/>
        <w:rPr>
          <w:b/>
          <w:bCs/>
          <w:color w:val="000000" w:themeColor="text1"/>
          <w:sz w:val="22"/>
          <w:szCs w:val="22"/>
        </w:rPr>
      </w:pPr>
      <w:r w:rsidRPr="3344861D">
        <w:rPr>
          <w:b/>
          <w:bCs/>
          <w:color w:val="000000" w:themeColor="text1"/>
          <w:sz w:val="22"/>
          <w:szCs w:val="22"/>
        </w:rPr>
        <w:t>5. NORMAS ESPECÍFICAS PARA EVITAR CONDUCTAS DE CORRUPCIÓN</w:t>
      </w:r>
    </w:p>
    <w:p w14:paraId="54385727" w14:textId="77777777" w:rsidR="00B7397B" w:rsidRPr="004B1AE2" w:rsidRDefault="3344861D" w:rsidP="00786159">
      <w:pPr>
        <w:jc w:val="both"/>
        <w:rPr>
          <w:b/>
          <w:bCs/>
          <w:sz w:val="22"/>
          <w:szCs w:val="22"/>
        </w:rPr>
      </w:pPr>
      <w:r w:rsidRPr="3344861D">
        <w:rPr>
          <w:b/>
          <w:bCs/>
          <w:sz w:val="22"/>
          <w:szCs w:val="22"/>
        </w:rPr>
        <w:t>Cumplimiento de la legalidad</w:t>
      </w:r>
    </w:p>
    <w:p w14:paraId="1074431F" w14:textId="3C5FB560" w:rsidR="00B7397B" w:rsidRPr="007916AD" w:rsidRDefault="3344861D" w:rsidP="004472DE">
      <w:pPr>
        <w:jc w:val="both"/>
        <w:rPr>
          <w:sz w:val="22"/>
          <w:szCs w:val="22"/>
        </w:rPr>
      </w:pPr>
      <w:r w:rsidRPr="3344861D">
        <w:rPr>
          <w:sz w:val="22"/>
          <w:szCs w:val="22"/>
        </w:rPr>
        <w:t xml:space="preserve">En la cultura de </w:t>
      </w:r>
      <w:r w:rsidR="00564F86">
        <w:rPr>
          <w:sz w:val="22"/>
          <w:szCs w:val="22"/>
        </w:rPr>
        <w:t>JOSÉ Y PACO, SL</w:t>
      </w:r>
      <w:r w:rsidRPr="3344861D">
        <w:rPr>
          <w:sz w:val="22"/>
          <w:szCs w:val="22"/>
        </w:rPr>
        <w:t xml:space="preserve"> es prioritario el respeto de la legalidad, lo que implica la obligación, sin excepciones, de cumplir con la legislación y con las políticas y reglamentos internos. En particular </w:t>
      </w:r>
      <w:r w:rsidR="00564F86">
        <w:rPr>
          <w:sz w:val="22"/>
          <w:szCs w:val="22"/>
        </w:rPr>
        <w:t>JOSÉ Y PACO, SL</w:t>
      </w:r>
      <w:r w:rsidRPr="3344861D">
        <w:rPr>
          <w:sz w:val="22"/>
          <w:szCs w:val="22"/>
        </w:rPr>
        <w:t xml:space="preserve">: </w:t>
      </w:r>
    </w:p>
    <w:p w14:paraId="573FA878" w14:textId="77777777" w:rsidR="00B7397B" w:rsidRPr="004B1AE2" w:rsidRDefault="3344861D" w:rsidP="004B1AE2">
      <w:pPr>
        <w:numPr>
          <w:ilvl w:val="0"/>
          <w:numId w:val="9"/>
        </w:numPr>
        <w:jc w:val="both"/>
        <w:rPr>
          <w:sz w:val="22"/>
          <w:szCs w:val="22"/>
        </w:rPr>
      </w:pPr>
      <w:r w:rsidRPr="3344861D">
        <w:rPr>
          <w:sz w:val="22"/>
          <w:szCs w:val="22"/>
        </w:rPr>
        <w:t>Rechaza cualquier conducta, práctica o forma de corrupción, prohibiendo de forma expresa toda actuación de esa naturaleza.</w:t>
      </w:r>
    </w:p>
    <w:p w14:paraId="402EE3E0" w14:textId="07B3B4D7" w:rsidR="00B7397B" w:rsidRDefault="00A759D0" w:rsidP="004472DE">
      <w:pPr>
        <w:pStyle w:val="Prrafodelista"/>
        <w:numPr>
          <w:ilvl w:val="0"/>
          <w:numId w:val="9"/>
        </w:numPr>
        <w:jc w:val="both"/>
        <w:rPr>
          <w:sz w:val="22"/>
          <w:szCs w:val="22"/>
        </w:rPr>
      </w:pPr>
      <w:r>
        <w:rPr>
          <w:sz w:val="22"/>
          <w:szCs w:val="22"/>
        </w:rPr>
        <w:t>Todas las personas</w:t>
      </w:r>
      <w:r w:rsidR="3344861D" w:rsidRPr="3344861D">
        <w:rPr>
          <w:sz w:val="22"/>
          <w:szCs w:val="22"/>
        </w:rPr>
        <w:t xml:space="preserve"> profesionales deben observar un comportamiento ético en todas sus actuaciones y evitar cualquier conducta que, aún sin violar la ley, pueda perjudicar la reputación de </w:t>
      </w:r>
      <w:r w:rsidR="00564F86">
        <w:rPr>
          <w:sz w:val="22"/>
          <w:szCs w:val="22"/>
        </w:rPr>
        <w:t>JOSÉ Y PACO, SL</w:t>
      </w:r>
      <w:r w:rsidR="00564F86" w:rsidRPr="3344861D">
        <w:rPr>
          <w:sz w:val="22"/>
          <w:szCs w:val="22"/>
        </w:rPr>
        <w:t xml:space="preserve"> y</w:t>
      </w:r>
      <w:r w:rsidR="3344861D" w:rsidRPr="3344861D">
        <w:rPr>
          <w:sz w:val="22"/>
          <w:szCs w:val="22"/>
        </w:rPr>
        <w:t xml:space="preserve"> afectar de manera negativa a sus intereses y</w:t>
      </w:r>
      <w:r w:rsidR="004B1AE2">
        <w:rPr>
          <w:sz w:val="22"/>
          <w:szCs w:val="22"/>
        </w:rPr>
        <w:t>/o su imagen pública.</w:t>
      </w:r>
    </w:p>
    <w:p w14:paraId="61E8F1DF" w14:textId="7BEE3829" w:rsidR="00B7397B" w:rsidRPr="004B1AE2" w:rsidRDefault="3344861D" w:rsidP="00786159">
      <w:pPr>
        <w:jc w:val="both"/>
        <w:rPr>
          <w:b/>
          <w:bCs/>
          <w:sz w:val="22"/>
          <w:szCs w:val="22"/>
        </w:rPr>
      </w:pPr>
      <w:r w:rsidRPr="3344861D">
        <w:rPr>
          <w:b/>
          <w:bCs/>
          <w:sz w:val="22"/>
          <w:szCs w:val="22"/>
        </w:rPr>
        <w:t xml:space="preserve">Pautas para evitar incurrir en una conducta de corrupción de </w:t>
      </w:r>
      <w:r w:rsidR="00A759D0">
        <w:rPr>
          <w:b/>
          <w:bCs/>
          <w:sz w:val="22"/>
          <w:szCs w:val="22"/>
        </w:rPr>
        <w:t>funcionariado público</w:t>
      </w:r>
    </w:p>
    <w:p w14:paraId="4093EEA0" w14:textId="0ADAAC33" w:rsidR="00B7397B" w:rsidRPr="007916AD" w:rsidRDefault="3344861D" w:rsidP="004472DE">
      <w:pPr>
        <w:jc w:val="both"/>
        <w:rPr>
          <w:sz w:val="22"/>
          <w:szCs w:val="22"/>
        </w:rPr>
      </w:pPr>
      <w:r w:rsidRPr="3344861D">
        <w:rPr>
          <w:sz w:val="22"/>
          <w:szCs w:val="22"/>
        </w:rPr>
        <w:t>Está absolutamente prohibida la entrega, promesa u ofrecimiento de cualquier clase de pago, comisión, regalo o retribución a cuales</w:t>
      </w:r>
      <w:r w:rsidR="00A759D0">
        <w:rPr>
          <w:sz w:val="22"/>
          <w:szCs w:val="22"/>
        </w:rPr>
        <w:t>quiera autoridades, funcionariado público</w:t>
      </w:r>
      <w:r w:rsidRPr="3344861D">
        <w:rPr>
          <w:sz w:val="22"/>
          <w:szCs w:val="22"/>
        </w:rPr>
        <w:t xml:space="preserve"> o </w:t>
      </w:r>
      <w:r w:rsidR="00A759D0">
        <w:rPr>
          <w:sz w:val="22"/>
          <w:szCs w:val="22"/>
        </w:rPr>
        <w:t>plantilla o dirección</w:t>
      </w:r>
      <w:r w:rsidRPr="3344861D">
        <w:rPr>
          <w:sz w:val="22"/>
          <w:szCs w:val="22"/>
        </w:rPr>
        <w:t xml:space="preserve"> de empresas u organismos públicos, tanto en España como en el extranjero. </w:t>
      </w:r>
    </w:p>
    <w:p w14:paraId="06363836" w14:textId="306CCAD5" w:rsidR="00B7397B" w:rsidRPr="007916AD" w:rsidRDefault="3344861D" w:rsidP="004472DE">
      <w:pPr>
        <w:jc w:val="both"/>
        <w:rPr>
          <w:sz w:val="22"/>
          <w:szCs w:val="22"/>
        </w:rPr>
      </w:pPr>
      <w:r w:rsidRPr="3344861D">
        <w:rPr>
          <w:sz w:val="22"/>
          <w:szCs w:val="22"/>
        </w:rPr>
        <w:t>En el supuesto en que</w:t>
      </w:r>
      <w:r w:rsidR="00564F86">
        <w:rPr>
          <w:sz w:val="22"/>
          <w:szCs w:val="22"/>
        </w:rPr>
        <w:t xml:space="preserve"> JOSÉ Y PACO, SL</w:t>
      </w:r>
      <w:r w:rsidRPr="3344861D">
        <w:rPr>
          <w:sz w:val="22"/>
          <w:szCs w:val="22"/>
        </w:rPr>
        <w:t xml:space="preserve"> contrate con agentes, </w:t>
      </w:r>
      <w:r w:rsidR="00A759D0">
        <w:rPr>
          <w:sz w:val="22"/>
          <w:szCs w:val="22"/>
        </w:rPr>
        <w:t>personas intermediaria</w:t>
      </w:r>
      <w:r w:rsidRPr="3344861D">
        <w:rPr>
          <w:sz w:val="22"/>
          <w:szCs w:val="22"/>
        </w:rPr>
        <w:t xml:space="preserve">s o </w:t>
      </w:r>
      <w:r w:rsidR="00A759D0">
        <w:rPr>
          <w:sz w:val="22"/>
          <w:szCs w:val="22"/>
        </w:rPr>
        <w:t>personas asesora</w:t>
      </w:r>
      <w:r w:rsidRPr="3344861D">
        <w:rPr>
          <w:sz w:val="22"/>
          <w:szCs w:val="22"/>
        </w:rPr>
        <w:t>s</w:t>
      </w:r>
      <w:r w:rsidR="00A759D0">
        <w:rPr>
          <w:sz w:val="22"/>
          <w:szCs w:val="22"/>
        </w:rPr>
        <w:t xml:space="preserve"> </w:t>
      </w:r>
      <w:r w:rsidRPr="3344861D">
        <w:rPr>
          <w:sz w:val="22"/>
          <w:szCs w:val="22"/>
        </w:rPr>
        <w:t>para llevar a cabo transacciones o contratos en los que intervenga una Administración pública, un organismo público o una empresa pública, tanto de nacionalidad española como extranjera, se adoptarán las siguientes medidas:</w:t>
      </w:r>
    </w:p>
    <w:p w14:paraId="6917190D" w14:textId="20271969" w:rsidR="00B7397B" w:rsidRPr="004B1AE2" w:rsidRDefault="3344861D" w:rsidP="004472DE">
      <w:pPr>
        <w:numPr>
          <w:ilvl w:val="0"/>
          <w:numId w:val="10"/>
        </w:numPr>
        <w:jc w:val="both"/>
        <w:rPr>
          <w:sz w:val="22"/>
          <w:szCs w:val="22"/>
        </w:rPr>
      </w:pPr>
      <w:r w:rsidRPr="3344861D">
        <w:rPr>
          <w:sz w:val="22"/>
          <w:szCs w:val="22"/>
        </w:rPr>
        <w:t xml:space="preserve">Siempre que sea posible se utilizarán como agentes, </w:t>
      </w:r>
      <w:r w:rsidR="00A759D0">
        <w:rPr>
          <w:sz w:val="22"/>
          <w:szCs w:val="22"/>
        </w:rPr>
        <w:t>personas intermediaria</w:t>
      </w:r>
      <w:r w:rsidRPr="3344861D">
        <w:rPr>
          <w:sz w:val="22"/>
          <w:szCs w:val="22"/>
        </w:rPr>
        <w:t xml:space="preserve">s o </w:t>
      </w:r>
      <w:r w:rsidR="00A759D0">
        <w:rPr>
          <w:sz w:val="22"/>
          <w:szCs w:val="22"/>
        </w:rPr>
        <w:t xml:space="preserve">personas </w:t>
      </w:r>
      <w:r w:rsidRPr="3344861D">
        <w:rPr>
          <w:sz w:val="22"/>
          <w:szCs w:val="22"/>
        </w:rPr>
        <w:t xml:space="preserve">asesores entidades de conocido prestigio en el mercado o sector de que se trate. </w:t>
      </w:r>
    </w:p>
    <w:p w14:paraId="3628F2B9" w14:textId="440E39C0" w:rsidR="00B7397B" w:rsidRPr="00786159" w:rsidRDefault="3344861D" w:rsidP="004472DE">
      <w:pPr>
        <w:pStyle w:val="Prrafodelista"/>
        <w:numPr>
          <w:ilvl w:val="0"/>
          <w:numId w:val="10"/>
        </w:numPr>
        <w:jc w:val="both"/>
        <w:rPr>
          <w:sz w:val="22"/>
          <w:szCs w:val="22"/>
        </w:rPr>
      </w:pPr>
      <w:r w:rsidRPr="3344861D">
        <w:rPr>
          <w:sz w:val="22"/>
          <w:szCs w:val="22"/>
        </w:rPr>
        <w:t>Se adoptará la diligencia debida en la selección de las personas intervinientes y sus colaboradores</w:t>
      </w:r>
      <w:r w:rsidR="00A759D0">
        <w:rPr>
          <w:sz w:val="22"/>
          <w:szCs w:val="22"/>
        </w:rPr>
        <w:t xml:space="preserve"> </w:t>
      </w:r>
      <w:r w:rsidR="00A759D0" w:rsidRPr="00F56B97">
        <w:rPr>
          <w:sz w:val="22"/>
          <w:szCs w:val="22"/>
        </w:rPr>
        <w:t>o colaboradoras</w:t>
      </w:r>
      <w:r w:rsidRPr="3344861D">
        <w:rPr>
          <w:sz w:val="22"/>
          <w:szCs w:val="22"/>
        </w:rPr>
        <w:t xml:space="preserve">, para asegurarse que </w:t>
      </w:r>
      <w:r w:rsidRPr="00F56B97">
        <w:rPr>
          <w:sz w:val="22"/>
          <w:szCs w:val="22"/>
        </w:rPr>
        <w:t>son dignos</w:t>
      </w:r>
      <w:r w:rsidRPr="3344861D">
        <w:rPr>
          <w:sz w:val="22"/>
          <w:szCs w:val="22"/>
        </w:rPr>
        <w:t xml:space="preserve"> </w:t>
      </w:r>
      <w:r w:rsidR="00F56B97">
        <w:rPr>
          <w:sz w:val="22"/>
          <w:szCs w:val="22"/>
        </w:rPr>
        <w:t xml:space="preserve">o dignas </w:t>
      </w:r>
      <w:r w:rsidRPr="3344861D">
        <w:rPr>
          <w:sz w:val="22"/>
          <w:szCs w:val="22"/>
        </w:rPr>
        <w:t xml:space="preserve">de confianza y no realizan actividades que puedan implicar riesgos, perjuicios económicos o comprometer la reputación y la buena imagen de </w:t>
      </w:r>
      <w:r w:rsidR="00564F86">
        <w:rPr>
          <w:sz w:val="22"/>
          <w:szCs w:val="22"/>
        </w:rPr>
        <w:t>JOSÉ Y PACO, SL</w:t>
      </w:r>
      <w:r w:rsidRPr="3344861D">
        <w:rPr>
          <w:sz w:val="22"/>
          <w:szCs w:val="22"/>
        </w:rPr>
        <w:t>.</w:t>
      </w:r>
    </w:p>
    <w:p w14:paraId="5BF4655E" w14:textId="69AFCD87" w:rsidR="00E43168" w:rsidRPr="007916AD" w:rsidRDefault="3344861D" w:rsidP="004B1AE2">
      <w:pPr>
        <w:jc w:val="both"/>
        <w:rPr>
          <w:sz w:val="22"/>
          <w:szCs w:val="22"/>
        </w:rPr>
      </w:pPr>
      <w:r w:rsidRPr="3344861D">
        <w:rPr>
          <w:sz w:val="22"/>
          <w:szCs w:val="22"/>
        </w:rPr>
        <w:t xml:space="preserve">En general, se adoptará una especial precaución en aquellos supuestos en que la retribución </w:t>
      </w:r>
      <w:r w:rsidRPr="00F56B97">
        <w:rPr>
          <w:sz w:val="22"/>
          <w:szCs w:val="22"/>
        </w:rPr>
        <w:t>del agente</w:t>
      </w:r>
      <w:r w:rsidR="00F56B97" w:rsidRPr="00F56B97">
        <w:rPr>
          <w:sz w:val="22"/>
          <w:szCs w:val="22"/>
        </w:rPr>
        <w:t xml:space="preserve"> o la agente</w:t>
      </w:r>
      <w:r w:rsidRPr="00F56B97">
        <w:rPr>
          <w:sz w:val="22"/>
          <w:szCs w:val="22"/>
        </w:rPr>
        <w:t xml:space="preserve">, </w:t>
      </w:r>
      <w:r w:rsidR="00F56B97" w:rsidRPr="00F56B97">
        <w:rPr>
          <w:sz w:val="22"/>
          <w:szCs w:val="22"/>
        </w:rPr>
        <w:t>persona intermediaria</w:t>
      </w:r>
      <w:r w:rsidRPr="00F56B97">
        <w:rPr>
          <w:sz w:val="22"/>
          <w:szCs w:val="22"/>
        </w:rPr>
        <w:t xml:space="preserve"> o </w:t>
      </w:r>
      <w:r w:rsidR="00F56B97" w:rsidRPr="00F56B97">
        <w:rPr>
          <w:sz w:val="22"/>
          <w:szCs w:val="22"/>
        </w:rPr>
        <w:t xml:space="preserve">persona </w:t>
      </w:r>
      <w:r w:rsidRPr="00F56B97">
        <w:rPr>
          <w:sz w:val="22"/>
          <w:szCs w:val="22"/>
        </w:rPr>
        <w:t>asesor</w:t>
      </w:r>
      <w:r w:rsidR="00F56B97" w:rsidRPr="00F56B97">
        <w:rPr>
          <w:sz w:val="22"/>
          <w:szCs w:val="22"/>
        </w:rPr>
        <w:t>a</w:t>
      </w:r>
      <w:r w:rsidRPr="00F56B97">
        <w:rPr>
          <w:sz w:val="22"/>
          <w:szCs w:val="22"/>
        </w:rPr>
        <w:t xml:space="preserve"> esté vinculada al éxito de l</w:t>
      </w:r>
      <w:r w:rsidRPr="3344861D">
        <w:rPr>
          <w:sz w:val="22"/>
          <w:szCs w:val="22"/>
        </w:rPr>
        <w:t>a transacción o contrato.</w:t>
      </w:r>
    </w:p>
    <w:p w14:paraId="49E1AFE6" w14:textId="54DAF88C" w:rsidR="00E43168" w:rsidRPr="007916AD" w:rsidRDefault="3344861D" w:rsidP="004472DE">
      <w:pPr>
        <w:jc w:val="both"/>
        <w:rPr>
          <w:sz w:val="22"/>
          <w:szCs w:val="22"/>
        </w:rPr>
      </w:pPr>
      <w:r w:rsidRPr="3344861D">
        <w:rPr>
          <w:sz w:val="22"/>
          <w:szCs w:val="22"/>
        </w:rPr>
        <w:t>Las Personas Sujetas deberán rechazar y poner en conocimiento de la Dirección cualquier solicit</w:t>
      </w:r>
      <w:r w:rsidR="00F56B97">
        <w:rPr>
          <w:sz w:val="22"/>
          <w:szCs w:val="22"/>
        </w:rPr>
        <w:t>ud por autoridades, funcionariado</w:t>
      </w:r>
      <w:r w:rsidRPr="3344861D">
        <w:rPr>
          <w:sz w:val="22"/>
          <w:szCs w:val="22"/>
        </w:rPr>
        <w:t xml:space="preserve"> </w:t>
      </w:r>
      <w:r w:rsidR="00F56B97">
        <w:rPr>
          <w:sz w:val="22"/>
          <w:szCs w:val="22"/>
        </w:rPr>
        <w:t>público, plantilla o dirección</w:t>
      </w:r>
      <w:r w:rsidRPr="3344861D">
        <w:rPr>
          <w:sz w:val="22"/>
          <w:szCs w:val="22"/>
        </w:rPr>
        <w:t xml:space="preserve"> de empresas u organismos públicos, tanto en España como en el extranjero de pagos, comisiones, regalos o retribuciones de las mencionadas anteriormente en este apartado.</w:t>
      </w:r>
    </w:p>
    <w:p w14:paraId="7225E1D8" w14:textId="77777777" w:rsidR="00B7397B" w:rsidRPr="004B1AE2" w:rsidRDefault="3344861D" w:rsidP="00786159">
      <w:pPr>
        <w:jc w:val="both"/>
        <w:rPr>
          <w:b/>
          <w:bCs/>
          <w:sz w:val="22"/>
          <w:szCs w:val="22"/>
        </w:rPr>
      </w:pPr>
      <w:r w:rsidRPr="3344861D">
        <w:rPr>
          <w:b/>
          <w:bCs/>
          <w:sz w:val="22"/>
          <w:szCs w:val="22"/>
        </w:rPr>
        <w:t>Pautas para evitar incurrir en una conducta de corrupción de particulares</w:t>
      </w:r>
    </w:p>
    <w:p w14:paraId="32560CC3" w14:textId="25D8EC6C" w:rsidR="00B7397B" w:rsidRPr="007916AD" w:rsidRDefault="3344861D" w:rsidP="004B1AE2">
      <w:pPr>
        <w:jc w:val="both"/>
        <w:rPr>
          <w:sz w:val="22"/>
          <w:szCs w:val="22"/>
        </w:rPr>
      </w:pPr>
      <w:r w:rsidRPr="3344861D">
        <w:rPr>
          <w:sz w:val="22"/>
          <w:szCs w:val="22"/>
        </w:rPr>
        <w:t>Se prohíbe la entrega, promesa u ofrecimiento de cualquier clase de pago, comisión, regalo o retribución a cualesquiera empleados</w:t>
      </w:r>
      <w:r w:rsidR="00F56B97">
        <w:rPr>
          <w:sz w:val="22"/>
          <w:szCs w:val="22"/>
        </w:rPr>
        <w:t xml:space="preserve"> o empleadas, dirección</w:t>
      </w:r>
      <w:r w:rsidRPr="3344861D">
        <w:rPr>
          <w:sz w:val="22"/>
          <w:szCs w:val="22"/>
        </w:rPr>
        <w:t xml:space="preserve"> o administradores</w:t>
      </w:r>
      <w:r w:rsidR="00F56B97">
        <w:rPr>
          <w:sz w:val="22"/>
          <w:szCs w:val="22"/>
        </w:rPr>
        <w:t xml:space="preserve"> y administradoras</w:t>
      </w:r>
      <w:r w:rsidRPr="3344861D">
        <w:rPr>
          <w:sz w:val="22"/>
          <w:szCs w:val="22"/>
        </w:rPr>
        <w:t xml:space="preserve"> de otras empresas para que favorezcan a </w:t>
      </w:r>
      <w:r w:rsidR="00564F86">
        <w:rPr>
          <w:sz w:val="22"/>
          <w:szCs w:val="22"/>
        </w:rPr>
        <w:t>JOSÉ Y PACO, SL</w:t>
      </w:r>
      <w:r w:rsidR="00F56B97">
        <w:rPr>
          <w:sz w:val="22"/>
          <w:szCs w:val="22"/>
        </w:rPr>
        <w:t xml:space="preserve"> respecto de otra</w:t>
      </w:r>
      <w:r w:rsidRPr="3344861D">
        <w:rPr>
          <w:sz w:val="22"/>
          <w:szCs w:val="22"/>
        </w:rPr>
        <w:t xml:space="preserve">s </w:t>
      </w:r>
      <w:r w:rsidR="00F56B97">
        <w:rPr>
          <w:sz w:val="22"/>
          <w:szCs w:val="22"/>
        </w:rPr>
        <w:t>empresas competidora</w:t>
      </w:r>
      <w:r w:rsidRPr="3344861D">
        <w:rPr>
          <w:sz w:val="22"/>
          <w:szCs w:val="22"/>
        </w:rPr>
        <w:t>s.</w:t>
      </w:r>
    </w:p>
    <w:p w14:paraId="2A3460E5" w14:textId="18E3A25B" w:rsidR="00B7397B" w:rsidRDefault="3344861D" w:rsidP="004472DE">
      <w:pPr>
        <w:jc w:val="both"/>
        <w:rPr>
          <w:sz w:val="22"/>
          <w:szCs w:val="22"/>
        </w:rPr>
      </w:pPr>
      <w:r w:rsidRPr="3344861D">
        <w:rPr>
          <w:sz w:val="22"/>
          <w:szCs w:val="22"/>
        </w:rPr>
        <w:t xml:space="preserve">Las Personas Sujetas deberán rechazar y poner en conocimiento de la Dirección cualquier solicitud por terceros tanto en España como en el extranjero de pagos, comisiones, regalos o retribuciones de las mencionadas anteriormente a favor de </w:t>
      </w:r>
      <w:r w:rsidR="00564F86">
        <w:rPr>
          <w:sz w:val="22"/>
          <w:szCs w:val="22"/>
        </w:rPr>
        <w:t>JOSÉ Y PACO, SL</w:t>
      </w:r>
      <w:r w:rsidRPr="3344861D">
        <w:rPr>
          <w:sz w:val="22"/>
          <w:szCs w:val="22"/>
        </w:rPr>
        <w:t xml:space="preserve"> y en perjuicio de terceros.</w:t>
      </w:r>
    </w:p>
    <w:p w14:paraId="6FD83BD9" w14:textId="77777777" w:rsidR="008701FA" w:rsidRPr="007916AD" w:rsidRDefault="008701FA" w:rsidP="004472DE">
      <w:pPr>
        <w:jc w:val="both"/>
        <w:rPr>
          <w:b/>
          <w:bCs/>
          <w:color w:val="CC0000"/>
          <w:sz w:val="22"/>
          <w:szCs w:val="22"/>
        </w:rPr>
      </w:pPr>
      <w:bookmarkStart w:id="0" w:name="_GoBack"/>
      <w:bookmarkEnd w:id="0"/>
    </w:p>
    <w:p w14:paraId="223BAFB1" w14:textId="6107DBCD" w:rsidR="00EA2C63" w:rsidRDefault="00EA2C63" w:rsidP="004472DE">
      <w:pPr>
        <w:jc w:val="both"/>
        <w:rPr>
          <w:b/>
          <w:bCs/>
          <w:color w:val="000000" w:themeColor="text1"/>
          <w:sz w:val="22"/>
          <w:szCs w:val="22"/>
        </w:rPr>
      </w:pPr>
    </w:p>
    <w:p w14:paraId="66CFE0DB" w14:textId="77777777" w:rsidR="00B7397B" w:rsidRPr="004B1AE2" w:rsidRDefault="3344861D" w:rsidP="004472DE">
      <w:pPr>
        <w:jc w:val="both"/>
        <w:rPr>
          <w:b/>
          <w:bCs/>
          <w:color w:val="000000" w:themeColor="text1"/>
          <w:sz w:val="22"/>
          <w:szCs w:val="22"/>
        </w:rPr>
      </w:pPr>
      <w:r w:rsidRPr="3344861D">
        <w:rPr>
          <w:b/>
          <w:bCs/>
          <w:color w:val="000000" w:themeColor="text1"/>
          <w:sz w:val="22"/>
          <w:szCs w:val="22"/>
        </w:rPr>
        <w:t>6. APLICACIÓN DEL CÓDIGO DE CONDUCTA</w:t>
      </w:r>
    </w:p>
    <w:p w14:paraId="4FF21D4E" w14:textId="77777777" w:rsidR="00B7397B" w:rsidRPr="004B1AE2" w:rsidRDefault="3344861D" w:rsidP="00786159">
      <w:pPr>
        <w:jc w:val="both"/>
        <w:rPr>
          <w:b/>
          <w:bCs/>
          <w:sz w:val="22"/>
          <w:szCs w:val="22"/>
        </w:rPr>
      </w:pPr>
      <w:r w:rsidRPr="3344861D">
        <w:rPr>
          <w:b/>
          <w:bCs/>
          <w:sz w:val="22"/>
          <w:szCs w:val="22"/>
        </w:rPr>
        <w:t>Competencias</w:t>
      </w:r>
    </w:p>
    <w:p w14:paraId="165B1AD2" w14:textId="7A87F00C" w:rsidR="00B7397B" w:rsidRPr="007916AD" w:rsidRDefault="3344861D" w:rsidP="004472DE">
      <w:pPr>
        <w:jc w:val="both"/>
        <w:rPr>
          <w:sz w:val="22"/>
          <w:szCs w:val="22"/>
        </w:rPr>
      </w:pPr>
      <w:r w:rsidRPr="3344861D">
        <w:rPr>
          <w:sz w:val="22"/>
          <w:szCs w:val="22"/>
        </w:rPr>
        <w:t xml:space="preserve">Los </w:t>
      </w:r>
      <w:r w:rsidR="00564F86" w:rsidRPr="3344861D">
        <w:rPr>
          <w:sz w:val="22"/>
          <w:szCs w:val="22"/>
        </w:rPr>
        <w:t>directores</w:t>
      </w:r>
      <w:r w:rsidR="00F56B97">
        <w:rPr>
          <w:sz w:val="22"/>
          <w:szCs w:val="22"/>
        </w:rPr>
        <w:t xml:space="preserve"> y las directoras</w:t>
      </w:r>
      <w:r w:rsidRPr="3344861D">
        <w:rPr>
          <w:sz w:val="22"/>
          <w:szCs w:val="22"/>
        </w:rPr>
        <w:t xml:space="preserve"> de </w:t>
      </w:r>
      <w:r w:rsidR="00564F86">
        <w:rPr>
          <w:rFonts w:ascii="Calibri" w:eastAsia="Calibri" w:hAnsi="Calibri" w:cs="Calibri"/>
          <w:sz w:val="22"/>
          <w:szCs w:val="22"/>
        </w:rPr>
        <w:t>JOSÉ Y PACO, SL</w:t>
      </w:r>
      <w:r w:rsidRPr="3344861D">
        <w:rPr>
          <w:i/>
          <w:iCs/>
          <w:sz w:val="22"/>
          <w:szCs w:val="22"/>
        </w:rPr>
        <w:t xml:space="preserve"> </w:t>
      </w:r>
      <w:r w:rsidRPr="3344861D">
        <w:rPr>
          <w:sz w:val="22"/>
          <w:szCs w:val="22"/>
        </w:rPr>
        <w:t>velarán por el cumplimiento del Código de Conducta en sus respectivos ámbitos.</w:t>
      </w:r>
    </w:p>
    <w:p w14:paraId="4020A9D4" w14:textId="67E4F9BF" w:rsidR="00B868DA" w:rsidRPr="007916AD" w:rsidRDefault="3344861D" w:rsidP="004472DE">
      <w:pPr>
        <w:jc w:val="both"/>
        <w:rPr>
          <w:sz w:val="22"/>
          <w:szCs w:val="22"/>
        </w:rPr>
      </w:pPr>
      <w:r w:rsidRPr="3344861D">
        <w:rPr>
          <w:sz w:val="22"/>
          <w:szCs w:val="22"/>
        </w:rPr>
        <w:t>La supervisión del cumplimiento del Código corresponde al Órgano de Vigilancia tal y como se define en el Manual de Prevención de Riesgos Penales. Dicho Órgano incluirá en su modelo de revisión los controles necesarios para comprobar que se cumple lo establecido en el Código de Conducta, hará las propuestas necesarias para su mejora, e informará periódicamente a los administradores</w:t>
      </w:r>
      <w:r w:rsidR="00F56B97">
        <w:rPr>
          <w:sz w:val="22"/>
          <w:szCs w:val="22"/>
        </w:rPr>
        <w:t xml:space="preserve"> o las administradoras</w:t>
      </w:r>
      <w:r w:rsidRPr="3344861D">
        <w:rPr>
          <w:sz w:val="22"/>
          <w:szCs w:val="22"/>
        </w:rPr>
        <w:t xml:space="preserve"> sobre la aplicación del mismo.</w:t>
      </w:r>
    </w:p>
    <w:p w14:paraId="4020050E" w14:textId="130BCF7B" w:rsidR="00887B74" w:rsidRPr="007916AD" w:rsidRDefault="3344861D" w:rsidP="004472DE">
      <w:pPr>
        <w:jc w:val="both"/>
        <w:rPr>
          <w:sz w:val="22"/>
          <w:szCs w:val="22"/>
        </w:rPr>
      </w:pPr>
      <w:r w:rsidRPr="3344861D">
        <w:rPr>
          <w:sz w:val="22"/>
          <w:szCs w:val="22"/>
        </w:rPr>
        <w:t>Los administradores</w:t>
      </w:r>
      <w:r w:rsidR="00F56B97">
        <w:rPr>
          <w:sz w:val="22"/>
          <w:szCs w:val="22"/>
        </w:rPr>
        <w:t xml:space="preserve"> o las administradoras</w:t>
      </w:r>
      <w:r w:rsidRPr="3344861D">
        <w:rPr>
          <w:sz w:val="22"/>
          <w:szCs w:val="22"/>
        </w:rPr>
        <w:t xml:space="preserve"> aprobarán el presente Código y cualquier otro reglamento o código de conducta interno del Grupo. </w:t>
      </w:r>
    </w:p>
    <w:p w14:paraId="276EB82A" w14:textId="4210EEE6" w:rsidR="00887B74" w:rsidRPr="007916AD" w:rsidRDefault="00564F86" w:rsidP="004472DE">
      <w:pPr>
        <w:jc w:val="both"/>
        <w:rPr>
          <w:sz w:val="22"/>
          <w:szCs w:val="22"/>
        </w:rPr>
      </w:pPr>
      <w:r>
        <w:rPr>
          <w:sz w:val="22"/>
          <w:szCs w:val="22"/>
        </w:rPr>
        <w:t>JOSÉ Y PACO, SL</w:t>
      </w:r>
      <w:r w:rsidR="3344861D" w:rsidRPr="3344861D">
        <w:rPr>
          <w:sz w:val="22"/>
          <w:szCs w:val="22"/>
        </w:rPr>
        <w:t xml:space="preserve"> dispone de un Canal de Denuncias que permite a los Sujetos del Código poner en conocimiento del Órgano de Vigilancia, de manera confidencial, las presuntas infracciones del Código de Conducta, así como la posible comisión de irregularidades de naturaleza financiera y/o contable o la realización de cualesquiera otras actividades irregulares o fraudulentas en el seno de la organización.</w:t>
      </w:r>
    </w:p>
    <w:p w14:paraId="5D9BE112" w14:textId="77777777" w:rsidR="00887B74" w:rsidRPr="00786159" w:rsidRDefault="3344861D" w:rsidP="004472DE">
      <w:pPr>
        <w:jc w:val="both"/>
        <w:rPr>
          <w:sz w:val="22"/>
          <w:szCs w:val="22"/>
          <w:u w:val="single"/>
        </w:rPr>
      </w:pPr>
      <w:r w:rsidRPr="3344861D">
        <w:rPr>
          <w:sz w:val="22"/>
          <w:szCs w:val="22"/>
        </w:rPr>
        <w:t xml:space="preserve">Corresponde al Órgano de Vigilancia poner a disposición de las Personas Sujetas el Código de Conducta, organizar la formación para su adecuado conocimiento e interpretar y atender en general las consultas que las Personas Sujetas planteen. </w:t>
      </w:r>
    </w:p>
    <w:p w14:paraId="40166A1F" w14:textId="77777777" w:rsidR="00B7397B" w:rsidRPr="004B1AE2" w:rsidRDefault="3344861D" w:rsidP="00786159">
      <w:pPr>
        <w:jc w:val="both"/>
        <w:rPr>
          <w:b/>
          <w:bCs/>
          <w:sz w:val="22"/>
          <w:szCs w:val="22"/>
        </w:rPr>
      </w:pPr>
      <w:r w:rsidRPr="3344861D">
        <w:rPr>
          <w:b/>
          <w:bCs/>
          <w:sz w:val="22"/>
          <w:szCs w:val="22"/>
        </w:rPr>
        <w:t>Incumplimiento</w:t>
      </w:r>
    </w:p>
    <w:p w14:paraId="36F20765" w14:textId="0B3C69A3" w:rsidR="00B7397B" w:rsidRPr="007916AD" w:rsidRDefault="00F56B97" w:rsidP="004472DE">
      <w:pPr>
        <w:jc w:val="both"/>
        <w:rPr>
          <w:sz w:val="22"/>
          <w:szCs w:val="22"/>
        </w:rPr>
      </w:pPr>
      <w:r>
        <w:rPr>
          <w:sz w:val="22"/>
          <w:szCs w:val="22"/>
        </w:rPr>
        <w:t xml:space="preserve">El comportamiento de todas las personas </w:t>
      </w:r>
      <w:r w:rsidR="3344861D" w:rsidRPr="3344861D">
        <w:rPr>
          <w:sz w:val="22"/>
          <w:szCs w:val="22"/>
        </w:rPr>
        <w:t>profesionales debe ajustarse al cumplimiento del presente Código; mantendrán una actitud colaboradora y responsable en la identificación de situaciones de real o potencial incumplimiento de los principios éticos y normas de conducta contenidas en este Código, y las comunicarán a las instancias encargadas de resolverlas. El incumplimiento del Código puede dar lugar a la aplicación del régimen sancionador establecido en la normativa laboral vigente, sin perjuicio de las sanciones administrativas o penales que, en su ca</w:t>
      </w:r>
      <w:r w:rsidR="00786159">
        <w:rPr>
          <w:sz w:val="22"/>
          <w:szCs w:val="22"/>
        </w:rPr>
        <w:t>so, pudieran ser de aplicación.</w:t>
      </w:r>
    </w:p>
    <w:p w14:paraId="7E128940" w14:textId="77777777" w:rsidR="00786159" w:rsidRDefault="00786159" w:rsidP="004472DE">
      <w:pPr>
        <w:jc w:val="both"/>
        <w:rPr>
          <w:b/>
        </w:rPr>
      </w:pPr>
    </w:p>
    <w:p w14:paraId="28285B1B" w14:textId="77777777" w:rsidR="00786159" w:rsidRDefault="00786159" w:rsidP="004472DE">
      <w:pPr>
        <w:jc w:val="both"/>
        <w:rPr>
          <w:b/>
        </w:rPr>
      </w:pPr>
    </w:p>
    <w:p w14:paraId="7DB6701A" w14:textId="77777777" w:rsidR="004B1AE2" w:rsidRPr="007916AD" w:rsidRDefault="004B1AE2" w:rsidP="004472DE">
      <w:pPr>
        <w:jc w:val="both"/>
      </w:pPr>
    </w:p>
    <w:p w14:paraId="5AF7A0F6" w14:textId="77777777" w:rsidR="000863A2" w:rsidRPr="007916AD" w:rsidRDefault="000863A2" w:rsidP="004472DE">
      <w:pPr>
        <w:jc w:val="both"/>
      </w:pPr>
    </w:p>
    <w:sectPr w:rsidR="000863A2" w:rsidRPr="007916AD" w:rsidSect="00EF0B12">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57863" w14:textId="77777777" w:rsidR="00817BF6" w:rsidRDefault="00817BF6">
      <w:pPr>
        <w:spacing w:before="0" w:after="0" w:line="240" w:lineRule="auto"/>
      </w:pPr>
      <w:r>
        <w:separator/>
      </w:r>
    </w:p>
  </w:endnote>
  <w:endnote w:type="continuationSeparator" w:id="0">
    <w:p w14:paraId="18AC3C58" w14:textId="77777777" w:rsidR="00817BF6" w:rsidRDefault="00817B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606062" w:themeColor="accent6" w:themeShade="BF"/>
      </w:rPr>
      <w:id w:val="-2035872476"/>
      <w:docPartObj>
        <w:docPartGallery w:val="Page Numbers (Bottom of Page)"/>
        <w:docPartUnique/>
      </w:docPartObj>
    </w:sdtPr>
    <w:sdtEndPr/>
    <w:sdtContent>
      <w:p w14:paraId="7F4AB32A" w14:textId="1BB54320" w:rsidR="00817BF6" w:rsidRPr="00EA7F4D" w:rsidRDefault="00817BF6">
        <w:pPr>
          <w:pStyle w:val="Piedepgina"/>
          <w:jc w:val="center"/>
          <w:rPr>
            <w:b/>
            <w:color w:val="606062" w:themeColor="accent6" w:themeShade="BF"/>
          </w:rPr>
        </w:pPr>
        <w:r w:rsidRPr="00EA7F4D">
          <w:rPr>
            <w:b/>
            <w:color w:val="606062" w:themeColor="accent6" w:themeShade="BF"/>
          </w:rPr>
          <w:t xml:space="preserve">Versión </w:t>
        </w:r>
        <w:r w:rsidR="008701FA">
          <w:rPr>
            <w:b/>
            <w:color w:val="606062" w:themeColor="accent6" w:themeShade="BF"/>
          </w:rPr>
          <w:t>2025</w:t>
        </w:r>
        <w:r w:rsidRPr="00EA7F4D">
          <w:rPr>
            <w:b/>
            <w:color w:val="606062" w:themeColor="accent6" w:themeShade="BF"/>
          </w:rPr>
          <w:tab/>
        </w:r>
        <w:r w:rsidRPr="00EA7F4D">
          <w:rPr>
            <w:b/>
            <w:color w:val="606062" w:themeColor="accent6" w:themeShade="BF"/>
          </w:rPr>
          <w:tab/>
        </w:r>
        <w:r w:rsidRPr="00EA7F4D">
          <w:rPr>
            <w:b/>
            <w:color w:val="606062" w:themeColor="accent6" w:themeShade="BF"/>
          </w:rPr>
          <w:fldChar w:fldCharType="begin"/>
        </w:r>
        <w:r w:rsidRPr="00EA7F4D">
          <w:rPr>
            <w:b/>
            <w:color w:val="606062" w:themeColor="accent6" w:themeShade="BF"/>
          </w:rPr>
          <w:instrText xml:space="preserve"> PAGE   \* MERGEFORMAT </w:instrText>
        </w:r>
        <w:r w:rsidRPr="00EA7F4D">
          <w:rPr>
            <w:b/>
            <w:color w:val="606062" w:themeColor="accent6" w:themeShade="BF"/>
          </w:rPr>
          <w:fldChar w:fldCharType="separate"/>
        </w:r>
        <w:r w:rsidR="008701FA">
          <w:rPr>
            <w:b/>
            <w:noProof/>
            <w:color w:val="606062" w:themeColor="accent6" w:themeShade="BF"/>
          </w:rPr>
          <w:t>15</w:t>
        </w:r>
        <w:r w:rsidRPr="00EA7F4D">
          <w:rPr>
            <w:b/>
            <w:noProof/>
            <w:color w:val="606062" w:themeColor="accent6" w:themeShade="B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16D3F" w14:textId="77777777" w:rsidR="00817BF6" w:rsidRDefault="00817BF6">
      <w:pPr>
        <w:spacing w:before="0" w:after="0" w:line="240" w:lineRule="auto"/>
      </w:pPr>
      <w:r>
        <w:separator/>
      </w:r>
    </w:p>
  </w:footnote>
  <w:footnote w:type="continuationSeparator" w:id="0">
    <w:p w14:paraId="4E68E7D0" w14:textId="77777777" w:rsidR="00817BF6" w:rsidRDefault="00817B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1137E" w14:textId="77777777" w:rsidR="00817BF6" w:rsidRDefault="00817BF6" w:rsidP="007E7903">
    <w:pPr>
      <w:pStyle w:val="Encabezado"/>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6DEB" w14:textId="1AF989FE" w:rsidR="00817BF6" w:rsidRDefault="008701FA" w:rsidP="008701FA">
    <w:pPr>
      <w:jc w:val="right"/>
    </w:pPr>
    <w:r>
      <w:rPr>
        <w:noProof/>
      </w:rPr>
      <w:drawing>
        <wp:inline distT="0" distB="0" distL="0" distR="0" wp14:anchorId="01883E58" wp14:editId="62CC6279">
          <wp:extent cx="1132205" cy="516539"/>
          <wp:effectExtent l="0" t="0" r="0" b="0"/>
          <wp:docPr id="1" name="Imagen 1" descr="\\192.168.1.222\datos\COMPLIANCE\01.CLIENTES\445. JOSE Y PACO SL\COMPLIANCE\2025\DOCUMENTACION RECIBIDA\Logo SVG Romelia JosePacoS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1.222\datos\COMPLIANCE\01.CLIENTES\445. JOSE Y PACO SL\COMPLIANCE\2025\DOCUMENTACION RECIBIDA\Logo SVG Romelia JosePacoSL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98" cy="524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287C"/>
    <w:multiLevelType w:val="hybridMultilevel"/>
    <w:tmpl w:val="77B83432"/>
    <w:lvl w:ilvl="0" w:tplc="0C0A0001">
      <w:start w:val="1"/>
      <w:numFmt w:val="bullet"/>
      <w:lvlText w:val=""/>
      <w:lvlJc w:val="left"/>
      <w:pPr>
        <w:ind w:left="720" w:hanging="360"/>
      </w:pPr>
      <w:rPr>
        <w:rFonts w:ascii="Symbol" w:hAnsi="Symbol" w:hint="default"/>
      </w:rPr>
    </w:lvl>
    <w:lvl w:ilvl="1" w:tplc="770450CA" w:tentative="1">
      <w:start w:val="1"/>
      <w:numFmt w:val="bullet"/>
      <w:lvlText w:val="o"/>
      <w:lvlJc w:val="left"/>
      <w:pPr>
        <w:ind w:left="1440" w:hanging="360"/>
      </w:pPr>
      <w:rPr>
        <w:rFonts w:ascii="Courier New" w:hAnsi="Courier New" w:cs="Courier New" w:hint="default"/>
      </w:rPr>
    </w:lvl>
    <w:lvl w:ilvl="2" w:tplc="D616BBBC" w:tentative="1">
      <w:start w:val="1"/>
      <w:numFmt w:val="bullet"/>
      <w:lvlText w:val=""/>
      <w:lvlJc w:val="left"/>
      <w:pPr>
        <w:ind w:left="2160" w:hanging="360"/>
      </w:pPr>
      <w:rPr>
        <w:rFonts w:ascii="Wingdings" w:hAnsi="Wingdings" w:hint="default"/>
      </w:rPr>
    </w:lvl>
    <w:lvl w:ilvl="3" w:tplc="8EF0FCFC" w:tentative="1">
      <w:start w:val="1"/>
      <w:numFmt w:val="bullet"/>
      <w:lvlText w:val=""/>
      <w:lvlJc w:val="left"/>
      <w:pPr>
        <w:ind w:left="2880" w:hanging="360"/>
      </w:pPr>
      <w:rPr>
        <w:rFonts w:ascii="Symbol" w:hAnsi="Symbol" w:hint="default"/>
      </w:rPr>
    </w:lvl>
    <w:lvl w:ilvl="4" w:tplc="043607F0" w:tentative="1">
      <w:start w:val="1"/>
      <w:numFmt w:val="bullet"/>
      <w:lvlText w:val="o"/>
      <w:lvlJc w:val="left"/>
      <w:pPr>
        <w:ind w:left="3600" w:hanging="360"/>
      </w:pPr>
      <w:rPr>
        <w:rFonts w:ascii="Courier New" w:hAnsi="Courier New" w:cs="Courier New" w:hint="default"/>
      </w:rPr>
    </w:lvl>
    <w:lvl w:ilvl="5" w:tplc="EADEEE38" w:tentative="1">
      <w:start w:val="1"/>
      <w:numFmt w:val="bullet"/>
      <w:lvlText w:val=""/>
      <w:lvlJc w:val="left"/>
      <w:pPr>
        <w:ind w:left="4320" w:hanging="360"/>
      </w:pPr>
      <w:rPr>
        <w:rFonts w:ascii="Wingdings" w:hAnsi="Wingdings" w:hint="default"/>
      </w:rPr>
    </w:lvl>
    <w:lvl w:ilvl="6" w:tplc="57E68EE4" w:tentative="1">
      <w:start w:val="1"/>
      <w:numFmt w:val="bullet"/>
      <w:lvlText w:val=""/>
      <w:lvlJc w:val="left"/>
      <w:pPr>
        <w:ind w:left="5040" w:hanging="360"/>
      </w:pPr>
      <w:rPr>
        <w:rFonts w:ascii="Symbol" w:hAnsi="Symbol" w:hint="default"/>
      </w:rPr>
    </w:lvl>
    <w:lvl w:ilvl="7" w:tplc="49C8DE08" w:tentative="1">
      <w:start w:val="1"/>
      <w:numFmt w:val="bullet"/>
      <w:lvlText w:val="o"/>
      <w:lvlJc w:val="left"/>
      <w:pPr>
        <w:ind w:left="5760" w:hanging="360"/>
      </w:pPr>
      <w:rPr>
        <w:rFonts w:ascii="Courier New" w:hAnsi="Courier New" w:cs="Courier New" w:hint="default"/>
      </w:rPr>
    </w:lvl>
    <w:lvl w:ilvl="8" w:tplc="8A402756" w:tentative="1">
      <w:start w:val="1"/>
      <w:numFmt w:val="bullet"/>
      <w:lvlText w:val=""/>
      <w:lvlJc w:val="left"/>
      <w:pPr>
        <w:ind w:left="6480" w:hanging="360"/>
      </w:pPr>
      <w:rPr>
        <w:rFonts w:ascii="Wingdings" w:hAnsi="Wingdings" w:hint="default"/>
      </w:rPr>
    </w:lvl>
  </w:abstractNum>
  <w:abstractNum w:abstractNumId="1" w15:restartNumberingAfterBreak="0">
    <w:nsid w:val="06F8773C"/>
    <w:multiLevelType w:val="hybridMultilevel"/>
    <w:tmpl w:val="23061DCE"/>
    <w:lvl w:ilvl="0" w:tplc="256AC8C6">
      <w:start w:val="1"/>
      <w:numFmt w:val="bullet"/>
      <w:lvlText w:val=""/>
      <w:lvlJc w:val="left"/>
      <w:pPr>
        <w:ind w:left="1818" w:hanging="360"/>
      </w:pPr>
      <w:rPr>
        <w:rFonts w:ascii="Symbol" w:hAnsi="Symbol" w:hint="default"/>
      </w:rPr>
    </w:lvl>
    <w:lvl w:ilvl="1" w:tplc="F0FC7FEE">
      <w:start w:val="1"/>
      <w:numFmt w:val="bullet"/>
      <w:lvlText w:val="o"/>
      <w:lvlJc w:val="left"/>
      <w:pPr>
        <w:ind w:left="2538" w:hanging="360"/>
      </w:pPr>
      <w:rPr>
        <w:rFonts w:ascii="Courier New" w:hAnsi="Courier New" w:cs="Courier New" w:hint="default"/>
      </w:rPr>
    </w:lvl>
    <w:lvl w:ilvl="2" w:tplc="33F0F7FE" w:tentative="1">
      <w:start w:val="1"/>
      <w:numFmt w:val="bullet"/>
      <w:lvlText w:val=""/>
      <w:lvlJc w:val="left"/>
      <w:pPr>
        <w:ind w:left="3258" w:hanging="360"/>
      </w:pPr>
      <w:rPr>
        <w:rFonts w:ascii="Wingdings" w:hAnsi="Wingdings" w:hint="default"/>
      </w:rPr>
    </w:lvl>
    <w:lvl w:ilvl="3" w:tplc="72AA63CE" w:tentative="1">
      <w:start w:val="1"/>
      <w:numFmt w:val="bullet"/>
      <w:lvlText w:val=""/>
      <w:lvlJc w:val="left"/>
      <w:pPr>
        <w:ind w:left="3978" w:hanging="360"/>
      </w:pPr>
      <w:rPr>
        <w:rFonts w:ascii="Symbol" w:hAnsi="Symbol" w:hint="default"/>
      </w:rPr>
    </w:lvl>
    <w:lvl w:ilvl="4" w:tplc="48AA0DA4" w:tentative="1">
      <w:start w:val="1"/>
      <w:numFmt w:val="bullet"/>
      <w:lvlText w:val="o"/>
      <w:lvlJc w:val="left"/>
      <w:pPr>
        <w:ind w:left="4698" w:hanging="360"/>
      </w:pPr>
      <w:rPr>
        <w:rFonts w:ascii="Courier New" w:hAnsi="Courier New" w:cs="Courier New" w:hint="default"/>
      </w:rPr>
    </w:lvl>
    <w:lvl w:ilvl="5" w:tplc="C52481CA" w:tentative="1">
      <w:start w:val="1"/>
      <w:numFmt w:val="bullet"/>
      <w:lvlText w:val=""/>
      <w:lvlJc w:val="left"/>
      <w:pPr>
        <w:ind w:left="5418" w:hanging="360"/>
      </w:pPr>
      <w:rPr>
        <w:rFonts w:ascii="Wingdings" w:hAnsi="Wingdings" w:hint="default"/>
      </w:rPr>
    </w:lvl>
    <w:lvl w:ilvl="6" w:tplc="A6B85BB2" w:tentative="1">
      <w:start w:val="1"/>
      <w:numFmt w:val="bullet"/>
      <w:lvlText w:val=""/>
      <w:lvlJc w:val="left"/>
      <w:pPr>
        <w:ind w:left="6138" w:hanging="360"/>
      </w:pPr>
      <w:rPr>
        <w:rFonts w:ascii="Symbol" w:hAnsi="Symbol" w:hint="default"/>
      </w:rPr>
    </w:lvl>
    <w:lvl w:ilvl="7" w:tplc="442A9548" w:tentative="1">
      <w:start w:val="1"/>
      <w:numFmt w:val="bullet"/>
      <w:lvlText w:val="o"/>
      <w:lvlJc w:val="left"/>
      <w:pPr>
        <w:ind w:left="6858" w:hanging="360"/>
      </w:pPr>
      <w:rPr>
        <w:rFonts w:ascii="Courier New" w:hAnsi="Courier New" w:cs="Courier New" w:hint="default"/>
      </w:rPr>
    </w:lvl>
    <w:lvl w:ilvl="8" w:tplc="81B8D986" w:tentative="1">
      <w:start w:val="1"/>
      <w:numFmt w:val="bullet"/>
      <w:lvlText w:val=""/>
      <w:lvlJc w:val="left"/>
      <w:pPr>
        <w:ind w:left="7578" w:hanging="360"/>
      </w:pPr>
      <w:rPr>
        <w:rFonts w:ascii="Wingdings" w:hAnsi="Wingdings" w:hint="default"/>
      </w:rPr>
    </w:lvl>
  </w:abstractNum>
  <w:abstractNum w:abstractNumId="2" w15:restartNumberingAfterBreak="0">
    <w:nsid w:val="14181416"/>
    <w:multiLevelType w:val="hybridMultilevel"/>
    <w:tmpl w:val="7B6C3D38"/>
    <w:lvl w:ilvl="0" w:tplc="F6966AEE">
      <w:start w:val="1"/>
      <w:numFmt w:val="bullet"/>
      <w:lvlText w:val=""/>
      <w:lvlJc w:val="left"/>
      <w:pPr>
        <w:ind w:left="720" w:hanging="360"/>
      </w:pPr>
      <w:rPr>
        <w:rFonts w:ascii="Symbol" w:hAnsi="Symbol" w:hint="default"/>
      </w:rPr>
    </w:lvl>
    <w:lvl w:ilvl="1" w:tplc="9C12E3B6" w:tentative="1">
      <w:start w:val="1"/>
      <w:numFmt w:val="bullet"/>
      <w:lvlText w:val="o"/>
      <w:lvlJc w:val="left"/>
      <w:pPr>
        <w:ind w:left="1440" w:hanging="360"/>
      </w:pPr>
      <w:rPr>
        <w:rFonts w:ascii="Courier New" w:hAnsi="Courier New" w:cs="Courier New" w:hint="default"/>
      </w:rPr>
    </w:lvl>
    <w:lvl w:ilvl="2" w:tplc="68CA6D40" w:tentative="1">
      <w:start w:val="1"/>
      <w:numFmt w:val="bullet"/>
      <w:lvlText w:val=""/>
      <w:lvlJc w:val="left"/>
      <w:pPr>
        <w:ind w:left="2160" w:hanging="360"/>
      </w:pPr>
      <w:rPr>
        <w:rFonts w:ascii="Wingdings" w:hAnsi="Wingdings" w:hint="default"/>
      </w:rPr>
    </w:lvl>
    <w:lvl w:ilvl="3" w:tplc="99C0F378" w:tentative="1">
      <w:start w:val="1"/>
      <w:numFmt w:val="bullet"/>
      <w:lvlText w:val=""/>
      <w:lvlJc w:val="left"/>
      <w:pPr>
        <w:ind w:left="2880" w:hanging="360"/>
      </w:pPr>
      <w:rPr>
        <w:rFonts w:ascii="Symbol" w:hAnsi="Symbol" w:hint="default"/>
      </w:rPr>
    </w:lvl>
    <w:lvl w:ilvl="4" w:tplc="FAD08F7A" w:tentative="1">
      <w:start w:val="1"/>
      <w:numFmt w:val="bullet"/>
      <w:lvlText w:val="o"/>
      <w:lvlJc w:val="left"/>
      <w:pPr>
        <w:ind w:left="3600" w:hanging="360"/>
      </w:pPr>
      <w:rPr>
        <w:rFonts w:ascii="Courier New" w:hAnsi="Courier New" w:cs="Courier New" w:hint="default"/>
      </w:rPr>
    </w:lvl>
    <w:lvl w:ilvl="5" w:tplc="E238353A" w:tentative="1">
      <w:start w:val="1"/>
      <w:numFmt w:val="bullet"/>
      <w:lvlText w:val=""/>
      <w:lvlJc w:val="left"/>
      <w:pPr>
        <w:ind w:left="4320" w:hanging="360"/>
      </w:pPr>
      <w:rPr>
        <w:rFonts w:ascii="Wingdings" w:hAnsi="Wingdings" w:hint="default"/>
      </w:rPr>
    </w:lvl>
    <w:lvl w:ilvl="6" w:tplc="65329022" w:tentative="1">
      <w:start w:val="1"/>
      <w:numFmt w:val="bullet"/>
      <w:lvlText w:val=""/>
      <w:lvlJc w:val="left"/>
      <w:pPr>
        <w:ind w:left="5040" w:hanging="360"/>
      </w:pPr>
      <w:rPr>
        <w:rFonts w:ascii="Symbol" w:hAnsi="Symbol" w:hint="default"/>
      </w:rPr>
    </w:lvl>
    <w:lvl w:ilvl="7" w:tplc="09C8B024" w:tentative="1">
      <w:start w:val="1"/>
      <w:numFmt w:val="bullet"/>
      <w:lvlText w:val="o"/>
      <w:lvlJc w:val="left"/>
      <w:pPr>
        <w:ind w:left="5760" w:hanging="360"/>
      </w:pPr>
      <w:rPr>
        <w:rFonts w:ascii="Courier New" w:hAnsi="Courier New" w:cs="Courier New" w:hint="default"/>
      </w:rPr>
    </w:lvl>
    <w:lvl w:ilvl="8" w:tplc="C714C724" w:tentative="1">
      <w:start w:val="1"/>
      <w:numFmt w:val="bullet"/>
      <w:lvlText w:val=""/>
      <w:lvlJc w:val="left"/>
      <w:pPr>
        <w:ind w:left="6480" w:hanging="360"/>
      </w:pPr>
      <w:rPr>
        <w:rFonts w:ascii="Wingdings" w:hAnsi="Wingdings" w:hint="default"/>
      </w:rPr>
    </w:lvl>
  </w:abstractNum>
  <w:abstractNum w:abstractNumId="3" w15:restartNumberingAfterBreak="0">
    <w:nsid w:val="16863E30"/>
    <w:multiLevelType w:val="hybridMultilevel"/>
    <w:tmpl w:val="B5540CAE"/>
    <w:lvl w:ilvl="0" w:tplc="C540A528">
      <w:start w:val="1"/>
      <w:numFmt w:val="bullet"/>
      <w:lvlText w:val=""/>
      <w:lvlJc w:val="left"/>
      <w:pPr>
        <w:ind w:left="720" w:hanging="360"/>
      </w:pPr>
      <w:rPr>
        <w:rFonts w:ascii="Wingdings" w:hAnsi="Wingdings" w:hint="default"/>
      </w:rPr>
    </w:lvl>
    <w:lvl w:ilvl="1" w:tplc="82B4B242">
      <w:start w:val="1"/>
      <w:numFmt w:val="decimal"/>
      <w:lvlText w:val="%2."/>
      <w:lvlJc w:val="left"/>
      <w:pPr>
        <w:tabs>
          <w:tab w:val="num" w:pos="1440"/>
        </w:tabs>
        <w:ind w:left="1440" w:hanging="360"/>
      </w:pPr>
    </w:lvl>
    <w:lvl w:ilvl="2" w:tplc="32D477AA">
      <w:start w:val="1"/>
      <w:numFmt w:val="decimal"/>
      <w:lvlText w:val="%3."/>
      <w:lvlJc w:val="left"/>
      <w:pPr>
        <w:tabs>
          <w:tab w:val="num" w:pos="2160"/>
        </w:tabs>
        <w:ind w:left="2160" w:hanging="360"/>
      </w:pPr>
    </w:lvl>
    <w:lvl w:ilvl="3" w:tplc="3B209C1E">
      <w:start w:val="1"/>
      <w:numFmt w:val="decimal"/>
      <w:lvlText w:val="%4."/>
      <w:lvlJc w:val="left"/>
      <w:pPr>
        <w:tabs>
          <w:tab w:val="num" w:pos="2880"/>
        </w:tabs>
        <w:ind w:left="2880" w:hanging="360"/>
      </w:pPr>
    </w:lvl>
    <w:lvl w:ilvl="4" w:tplc="D4E60DEA">
      <w:start w:val="1"/>
      <w:numFmt w:val="decimal"/>
      <w:lvlText w:val="%5."/>
      <w:lvlJc w:val="left"/>
      <w:pPr>
        <w:tabs>
          <w:tab w:val="num" w:pos="3600"/>
        </w:tabs>
        <w:ind w:left="3600" w:hanging="360"/>
      </w:pPr>
    </w:lvl>
    <w:lvl w:ilvl="5" w:tplc="44EA4106">
      <w:start w:val="1"/>
      <w:numFmt w:val="decimal"/>
      <w:lvlText w:val="%6."/>
      <w:lvlJc w:val="left"/>
      <w:pPr>
        <w:tabs>
          <w:tab w:val="num" w:pos="4320"/>
        </w:tabs>
        <w:ind w:left="4320" w:hanging="360"/>
      </w:pPr>
    </w:lvl>
    <w:lvl w:ilvl="6" w:tplc="DBBEC6B6">
      <w:start w:val="1"/>
      <w:numFmt w:val="decimal"/>
      <w:lvlText w:val="%7."/>
      <w:lvlJc w:val="left"/>
      <w:pPr>
        <w:tabs>
          <w:tab w:val="num" w:pos="5040"/>
        </w:tabs>
        <w:ind w:left="5040" w:hanging="360"/>
      </w:pPr>
    </w:lvl>
    <w:lvl w:ilvl="7" w:tplc="C458177E">
      <w:start w:val="1"/>
      <w:numFmt w:val="decimal"/>
      <w:lvlText w:val="%8."/>
      <w:lvlJc w:val="left"/>
      <w:pPr>
        <w:tabs>
          <w:tab w:val="num" w:pos="5760"/>
        </w:tabs>
        <w:ind w:left="5760" w:hanging="360"/>
      </w:pPr>
    </w:lvl>
    <w:lvl w:ilvl="8" w:tplc="82F0C700">
      <w:start w:val="1"/>
      <w:numFmt w:val="decimal"/>
      <w:lvlText w:val="%9."/>
      <w:lvlJc w:val="left"/>
      <w:pPr>
        <w:tabs>
          <w:tab w:val="num" w:pos="6480"/>
        </w:tabs>
        <w:ind w:left="6480" w:hanging="360"/>
      </w:pPr>
    </w:lvl>
  </w:abstractNum>
  <w:abstractNum w:abstractNumId="4" w15:restartNumberingAfterBreak="0">
    <w:nsid w:val="1A8814A3"/>
    <w:multiLevelType w:val="hybridMultilevel"/>
    <w:tmpl w:val="B5D4FB72"/>
    <w:lvl w:ilvl="0" w:tplc="6B32DDA4">
      <w:start w:val="1"/>
      <w:numFmt w:val="bullet"/>
      <w:lvlText w:val=""/>
      <w:lvlJc w:val="left"/>
      <w:pPr>
        <w:ind w:left="720" w:hanging="360"/>
      </w:pPr>
      <w:rPr>
        <w:rFonts w:ascii="Wingdings" w:hAnsi="Wingdings" w:hint="default"/>
      </w:rPr>
    </w:lvl>
    <w:lvl w:ilvl="1" w:tplc="93C42AFE" w:tentative="1">
      <w:start w:val="1"/>
      <w:numFmt w:val="bullet"/>
      <w:lvlText w:val="o"/>
      <w:lvlJc w:val="left"/>
      <w:pPr>
        <w:ind w:left="1440" w:hanging="360"/>
      </w:pPr>
      <w:rPr>
        <w:rFonts w:ascii="Courier New" w:hAnsi="Courier New" w:cs="Courier New" w:hint="default"/>
      </w:rPr>
    </w:lvl>
    <w:lvl w:ilvl="2" w:tplc="AA4CBF90" w:tentative="1">
      <w:start w:val="1"/>
      <w:numFmt w:val="bullet"/>
      <w:lvlText w:val=""/>
      <w:lvlJc w:val="left"/>
      <w:pPr>
        <w:ind w:left="2160" w:hanging="360"/>
      </w:pPr>
      <w:rPr>
        <w:rFonts w:ascii="Wingdings" w:hAnsi="Wingdings" w:hint="default"/>
      </w:rPr>
    </w:lvl>
    <w:lvl w:ilvl="3" w:tplc="B15A6EEE" w:tentative="1">
      <w:start w:val="1"/>
      <w:numFmt w:val="bullet"/>
      <w:lvlText w:val=""/>
      <w:lvlJc w:val="left"/>
      <w:pPr>
        <w:ind w:left="2880" w:hanging="360"/>
      </w:pPr>
      <w:rPr>
        <w:rFonts w:ascii="Symbol" w:hAnsi="Symbol" w:hint="default"/>
      </w:rPr>
    </w:lvl>
    <w:lvl w:ilvl="4" w:tplc="19FE735A" w:tentative="1">
      <w:start w:val="1"/>
      <w:numFmt w:val="bullet"/>
      <w:lvlText w:val="o"/>
      <w:lvlJc w:val="left"/>
      <w:pPr>
        <w:ind w:left="3600" w:hanging="360"/>
      </w:pPr>
      <w:rPr>
        <w:rFonts w:ascii="Courier New" w:hAnsi="Courier New" w:cs="Courier New" w:hint="default"/>
      </w:rPr>
    </w:lvl>
    <w:lvl w:ilvl="5" w:tplc="D0B4FF06" w:tentative="1">
      <w:start w:val="1"/>
      <w:numFmt w:val="bullet"/>
      <w:lvlText w:val=""/>
      <w:lvlJc w:val="left"/>
      <w:pPr>
        <w:ind w:left="4320" w:hanging="360"/>
      </w:pPr>
      <w:rPr>
        <w:rFonts w:ascii="Wingdings" w:hAnsi="Wingdings" w:hint="default"/>
      </w:rPr>
    </w:lvl>
    <w:lvl w:ilvl="6" w:tplc="12A6E8C8" w:tentative="1">
      <w:start w:val="1"/>
      <w:numFmt w:val="bullet"/>
      <w:lvlText w:val=""/>
      <w:lvlJc w:val="left"/>
      <w:pPr>
        <w:ind w:left="5040" w:hanging="360"/>
      </w:pPr>
      <w:rPr>
        <w:rFonts w:ascii="Symbol" w:hAnsi="Symbol" w:hint="default"/>
      </w:rPr>
    </w:lvl>
    <w:lvl w:ilvl="7" w:tplc="EAEAD944" w:tentative="1">
      <w:start w:val="1"/>
      <w:numFmt w:val="bullet"/>
      <w:lvlText w:val="o"/>
      <w:lvlJc w:val="left"/>
      <w:pPr>
        <w:ind w:left="5760" w:hanging="360"/>
      </w:pPr>
      <w:rPr>
        <w:rFonts w:ascii="Courier New" w:hAnsi="Courier New" w:cs="Courier New" w:hint="default"/>
      </w:rPr>
    </w:lvl>
    <w:lvl w:ilvl="8" w:tplc="A6FC9ED4" w:tentative="1">
      <w:start w:val="1"/>
      <w:numFmt w:val="bullet"/>
      <w:lvlText w:val=""/>
      <w:lvlJc w:val="left"/>
      <w:pPr>
        <w:ind w:left="6480" w:hanging="360"/>
      </w:pPr>
      <w:rPr>
        <w:rFonts w:ascii="Wingdings" w:hAnsi="Wingdings" w:hint="default"/>
      </w:rPr>
    </w:lvl>
  </w:abstractNum>
  <w:abstractNum w:abstractNumId="5" w15:restartNumberingAfterBreak="0">
    <w:nsid w:val="232875E8"/>
    <w:multiLevelType w:val="hybridMultilevel"/>
    <w:tmpl w:val="3110A822"/>
    <w:lvl w:ilvl="0" w:tplc="186EB566">
      <w:start w:val="1"/>
      <w:numFmt w:val="bullet"/>
      <w:lvlText w:val=""/>
      <w:lvlJc w:val="left"/>
      <w:pPr>
        <w:tabs>
          <w:tab w:val="num" w:pos="720"/>
        </w:tabs>
        <w:ind w:left="720" w:hanging="360"/>
      </w:pPr>
      <w:rPr>
        <w:rFonts w:ascii="Wingdings" w:hAnsi="Wingdings" w:hint="default"/>
      </w:rPr>
    </w:lvl>
    <w:lvl w:ilvl="1" w:tplc="9D9AB202">
      <w:start w:val="1"/>
      <w:numFmt w:val="decimal"/>
      <w:lvlText w:val="%2."/>
      <w:lvlJc w:val="left"/>
      <w:pPr>
        <w:tabs>
          <w:tab w:val="num" w:pos="1440"/>
        </w:tabs>
        <w:ind w:left="1440" w:hanging="360"/>
      </w:pPr>
    </w:lvl>
    <w:lvl w:ilvl="2" w:tplc="775EBDF0">
      <w:start w:val="1"/>
      <w:numFmt w:val="decimal"/>
      <w:lvlText w:val="%3."/>
      <w:lvlJc w:val="left"/>
      <w:pPr>
        <w:tabs>
          <w:tab w:val="num" w:pos="2160"/>
        </w:tabs>
        <w:ind w:left="2160" w:hanging="360"/>
      </w:pPr>
    </w:lvl>
    <w:lvl w:ilvl="3" w:tplc="4C248378">
      <w:start w:val="1"/>
      <w:numFmt w:val="decimal"/>
      <w:lvlText w:val="%4."/>
      <w:lvlJc w:val="left"/>
      <w:pPr>
        <w:tabs>
          <w:tab w:val="num" w:pos="2880"/>
        </w:tabs>
        <w:ind w:left="2880" w:hanging="360"/>
      </w:pPr>
    </w:lvl>
    <w:lvl w:ilvl="4" w:tplc="0C6267BE">
      <w:start w:val="1"/>
      <w:numFmt w:val="decimal"/>
      <w:lvlText w:val="%5."/>
      <w:lvlJc w:val="left"/>
      <w:pPr>
        <w:tabs>
          <w:tab w:val="num" w:pos="3600"/>
        </w:tabs>
        <w:ind w:left="3600" w:hanging="360"/>
      </w:pPr>
    </w:lvl>
    <w:lvl w:ilvl="5" w:tplc="6F2C86FE">
      <w:start w:val="1"/>
      <w:numFmt w:val="decimal"/>
      <w:lvlText w:val="%6."/>
      <w:lvlJc w:val="left"/>
      <w:pPr>
        <w:tabs>
          <w:tab w:val="num" w:pos="4320"/>
        </w:tabs>
        <w:ind w:left="4320" w:hanging="360"/>
      </w:pPr>
    </w:lvl>
    <w:lvl w:ilvl="6" w:tplc="5510BAA8">
      <w:start w:val="1"/>
      <w:numFmt w:val="decimal"/>
      <w:lvlText w:val="%7."/>
      <w:lvlJc w:val="left"/>
      <w:pPr>
        <w:tabs>
          <w:tab w:val="num" w:pos="5040"/>
        </w:tabs>
        <w:ind w:left="5040" w:hanging="360"/>
      </w:pPr>
    </w:lvl>
    <w:lvl w:ilvl="7" w:tplc="4FB8CB44">
      <w:start w:val="1"/>
      <w:numFmt w:val="decimal"/>
      <w:lvlText w:val="%8."/>
      <w:lvlJc w:val="left"/>
      <w:pPr>
        <w:tabs>
          <w:tab w:val="num" w:pos="5760"/>
        </w:tabs>
        <w:ind w:left="5760" w:hanging="360"/>
      </w:pPr>
    </w:lvl>
    <w:lvl w:ilvl="8" w:tplc="9BC66516">
      <w:start w:val="1"/>
      <w:numFmt w:val="decimal"/>
      <w:lvlText w:val="%9."/>
      <w:lvlJc w:val="left"/>
      <w:pPr>
        <w:tabs>
          <w:tab w:val="num" w:pos="6480"/>
        </w:tabs>
        <w:ind w:left="6480" w:hanging="360"/>
      </w:pPr>
    </w:lvl>
  </w:abstractNum>
  <w:abstractNum w:abstractNumId="6" w15:restartNumberingAfterBreak="0">
    <w:nsid w:val="27552408"/>
    <w:multiLevelType w:val="hybridMultilevel"/>
    <w:tmpl w:val="F1E2ED7C"/>
    <w:lvl w:ilvl="0" w:tplc="703045DC">
      <w:start w:val="1"/>
      <w:numFmt w:val="bullet"/>
      <w:lvlText w:val=""/>
      <w:lvlJc w:val="left"/>
      <w:pPr>
        <w:ind w:left="1440" w:hanging="360"/>
      </w:pPr>
      <w:rPr>
        <w:rFonts w:ascii="Wingdings" w:hAnsi="Wingdings" w:hint="default"/>
      </w:rPr>
    </w:lvl>
    <w:lvl w:ilvl="1" w:tplc="5A38788A" w:tentative="1">
      <w:start w:val="1"/>
      <w:numFmt w:val="bullet"/>
      <w:lvlText w:val="o"/>
      <w:lvlJc w:val="left"/>
      <w:pPr>
        <w:ind w:left="2160" w:hanging="360"/>
      </w:pPr>
      <w:rPr>
        <w:rFonts w:ascii="Courier New" w:hAnsi="Courier New" w:cs="Courier New" w:hint="default"/>
      </w:rPr>
    </w:lvl>
    <w:lvl w:ilvl="2" w:tplc="CD42E186" w:tentative="1">
      <w:start w:val="1"/>
      <w:numFmt w:val="bullet"/>
      <w:lvlText w:val=""/>
      <w:lvlJc w:val="left"/>
      <w:pPr>
        <w:ind w:left="2880" w:hanging="360"/>
      </w:pPr>
      <w:rPr>
        <w:rFonts w:ascii="Wingdings" w:hAnsi="Wingdings" w:hint="default"/>
      </w:rPr>
    </w:lvl>
    <w:lvl w:ilvl="3" w:tplc="4ECC5B4C" w:tentative="1">
      <w:start w:val="1"/>
      <w:numFmt w:val="bullet"/>
      <w:lvlText w:val=""/>
      <w:lvlJc w:val="left"/>
      <w:pPr>
        <w:ind w:left="3600" w:hanging="360"/>
      </w:pPr>
      <w:rPr>
        <w:rFonts w:ascii="Symbol" w:hAnsi="Symbol" w:hint="default"/>
      </w:rPr>
    </w:lvl>
    <w:lvl w:ilvl="4" w:tplc="FA8C6020" w:tentative="1">
      <w:start w:val="1"/>
      <w:numFmt w:val="bullet"/>
      <w:lvlText w:val="o"/>
      <w:lvlJc w:val="left"/>
      <w:pPr>
        <w:ind w:left="4320" w:hanging="360"/>
      </w:pPr>
      <w:rPr>
        <w:rFonts w:ascii="Courier New" w:hAnsi="Courier New" w:cs="Courier New" w:hint="default"/>
      </w:rPr>
    </w:lvl>
    <w:lvl w:ilvl="5" w:tplc="489CE950" w:tentative="1">
      <w:start w:val="1"/>
      <w:numFmt w:val="bullet"/>
      <w:lvlText w:val=""/>
      <w:lvlJc w:val="left"/>
      <w:pPr>
        <w:ind w:left="5040" w:hanging="360"/>
      </w:pPr>
      <w:rPr>
        <w:rFonts w:ascii="Wingdings" w:hAnsi="Wingdings" w:hint="default"/>
      </w:rPr>
    </w:lvl>
    <w:lvl w:ilvl="6" w:tplc="39DE4294" w:tentative="1">
      <w:start w:val="1"/>
      <w:numFmt w:val="bullet"/>
      <w:lvlText w:val=""/>
      <w:lvlJc w:val="left"/>
      <w:pPr>
        <w:ind w:left="5760" w:hanging="360"/>
      </w:pPr>
      <w:rPr>
        <w:rFonts w:ascii="Symbol" w:hAnsi="Symbol" w:hint="default"/>
      </w:rPr>
    </w:lvl>
    <w:lvl w:ilvl="7" w:tplc="A24E075E" w:tentative="1">
      <w:start w:val="1"/>
      <w:numFmt w:val="bullet"/>
      <w:lvlText w:val="o"/>
      <w:lvlJc w:val="left"/>
      <w:pPr>
        <w:ind w:left="6480" w:hanging="360"/>
      </w:pPr>
      <w:rPr>
        <w:rFonts w:ascii="Courier New" w:hAnsi="Courier New" w:cs="Courier New" w:hint="default"/>
      </w:rPr>
    </w:lvl>
    <w:lvl w:ilvl="8" w:tplc="F7B6C2EC" w:tentative="1">
      <w:start w:val="1"/>
      <w:numFmt w:val="bullet"/>
      <w:lvlText w:val=""/>
      <w:lvlJc w:val="left"/>
      <w:pPr>
        <w:ind w:left="7200" w:hanging="360"/>
      </w:pPr>
      <w:rPr>
        <w:rFonts w:ascii="Wingdings" w:hAnsi="Wingdings" w:hint="default"/>
      </w:rPr>
    </w:lvl>
  </w:abstractNum>
  <w:abstractNum w:abstractNumId="7" w15:restartNumberingAfterBreak="0">
    <w:nsid w:val="2EEE0C76"/>
    <w:multiLevelType w:val="hybridMultilevel"/>
    <w:tmpl w:val="FE96597C"/>
    <w:lvl w:ilvl="0" w:tplc="0C0A000F">
      <w:start w:val="1"/>
      <w:numFmt w:val="decimal"/>
      <w:lvlText w:val="%1."/>
      <w:lvlJc w:val="left"/>
      <w:pPr>
        <w:tabs>
          <w:tab w:val="num" w:pos="720"/>
        </w:tabs>
        <w:ind w:left="720" w:hanging="360"/>
      </w:pPr>
      <w:rPr>
        <w:rFonts w:hint="default"/>
      </w:rPr>
    </w:lvl>
    <w:lvl w:ilvl="1" w:tplc="FE140246">
      <w:start w:val="1"/>
      <w:numFmt w:val="bullet"/>
      <w:lvlText w:val=""/>
      <w:lvlJc w:val="left"/>
      <w:pPr>
        <w:tabs>
          <w:tab w:val="num" w:pos="1440"/>
        </w:tabs>
        <w:ind w:left="1440" w:hanging="360"/>
      </w:pPr>
      <w:rPr>
        <w:rFonts w:ascii="Symbol" w:hAnsi="Symbol" w:hint="default"/>
      </w:rPr>
    </w:lvl>
    <w:lvl w:ilvl="2" w:tplc="7E6214F8">
      <w:start w:val="1"/>
      <w:numFmt w:val="decimal"/>
      <w:lvlText w:val="%3."/>
      <w:lvlJc w:val="left"/>
      <w:pPr>
        <w:tabs>
          <w:tab w:val="num" w:pos="2160"/>
        </w:tabs>
        <w:ind w:left="2160" w:hanging="360"/>
      </w:pPr>
    </w:lvl>
    <w:lvl w:ilvl="3" w:tplc="DF7C38A0">
      <w:start w:val="1"/>
      <w:numFmt w:val="decimal"/>
      <w:lvlText w:val="%4."/>
      <w:lvlJc w:val="left"/>
      <w:pPr>
        <w:tabs>
          <w:tab w:val="num" w:pos="2880"/>
        </w:tabs>
        <w:ind w:left="2880" w:hanging="360"/>
      </w:pPr>
    </w:lvl>
    <w:lvl w:ilvl="4" w:tplc="C2D857C8">
      <w:start w:val="1"/>
      <w:numFmt w:val="decimal"/>
      <w:lvlText w:val="%5."/>
      <w:lvlJc w:val="left"/>
      <w:pPr>
        <w:tabs>
          <w:tab w:val="num" w:pos="3600"/>
        </w:tabs>
        <w:ind w:left="3600" w:hanging="360"/>
      </w:pPr>
    </w:lvl>
    <w:lvl w:ilvl="5" w:tplc="F5B6FF64">
      <w:start w:val="1"/>
      <w:numFmt w:val="decimal"/>
      <w:lvlText w:val="%6."/>
      <w:lvlJc w:val="left"/>
      <w:pPr>
        <w:tabs>
          <w:tab w:val="num" w:pos="4320"/>
        </w:tabs>
        <w:ind w:left="4320" w:hanging="360"/>
      </w:pPr>
    </w:lvl>
    <w:lvl w:ilvl="6" w:tplc="5A840CEE">
      <w:start w:val="1"/>
      <w:numFmt w:val="decimal"/>
      <w:lvlText w:val="%7."/>
      <w:lvlJc w:val="left"/>
      <w:pPr>
        <w:tabs>
          <w:tab w:val="num" w:pos="5040"/>
        </w:tabs>
        <w:ind w:left="5040" w:hanging="360"/>
      </w:pPr>
    </w:lvl>
    <w:lvl w:ilvl="7" w:tplc="4B6AAF8C">
      <w:start w:val="1"/>
      <w:numFmt w:val="decimal"/>
      <w:lvlText w:val="%8."/>
      <w:lvlJc w:val="left"/>
      <w:pPr>
        <w:tabs>
          <w:tab w:val="num" w:pos="5760"/>
        </w:tabs>
        <w:ind w:left="5760" w:hanging="360"/>
      </w:pPr>
    </w:lvl>
    <w:lvl w:ilvl="8" w:tplc="41F60E74">
      <w:start w:val="1"/>
      <w:numFmt w:val="decimal"/>
      <w:lvlText w:val="%9."/>
      <w:lvlJc w:val="left"/>
      <w:pPr>
        <w:tabs>
          <w:tab w:val="num" w:pos="6480"/>
        </w:tabs>
        <w:ind w:left="6480" w:hanging="360"/>
      </w:pPr>
    </w:lvl>
  </w:abstractNum>
  <w:abstractNum w:abstractNumId="8" w15:restartNumberingAfterBreak="0">
    <w:nsid w:val="2F1039E6"/>
    <w:multiLevelType w:val="hybridMultilevel"/>
    <w:tmpl w:val="D7A0BBCC"/>
    <w:lvl w:ilvl="0" w:tplc="A89C1C16">
      <w:start w:val="1"/>
      <w:numFmt w:val="bullet"/>
      <w:lvlText w:val=""/>
      <w:lvlJc w:val="left"/>
      <w:pPr>
        <w:tabs>
          <w:tab w:val="num" w:pos="720"/>
        </w:tabs>
        <w:ind w:left="720" w:hanging="360"/>
      </w:pPr>
      <w:rPr>
        <w:rFonts w:ascii="Wingdings" w:hAnsi="Wingdings" w:hint="default"/>
      </w:rPr>
    </w:lvl>
    <w:lvl w:ilvl="1" w:tplc="BAFA9D84">
      <w:start w:val="1"/>
      <w:numFmt w:val="bullet"/>
      <w:lvlText w:val=""/>
      <w:lvlJc w:val="left"/>
      <w:pPr>
        <w:tabs>
          <w:tab w:val="num" w:pos="2024"/>
        </w:tabs>
        <w:ind w:left="2024" w:hanging="360"/>
      </w:pPr>
      <w:rPr>
        <w:rFonts w:ascii="Symbol" w:hAnsi="Symbol" w:hint="default"/>
      </w:rPr>
    </w:lvl>
    <w:lvl w:ilvl="2" w:tplc="6C36B896">
      <w:start w:val="1"/>
      <w:numFmt w:val="decimal"/>
      <w:lvlText w:val="%3."/>
      <w:lvlJc w:val="left"/>
      <w:pPr>
        <w:tabs>
          <w:tab w:val="num" w:pos="2160"/>
        </w:tabs>
        <w:ind w:left="2160" w:hanging="360"/>
      </w:pPr>
    </w:lvl>
    <w:lvl w:ilvl="3" w:tplc="DE982DF8">
      <w:start w:val="1"/>
      <w:numFmt w:val="decimal"/>
      <w:lvlText w:val="%4."/>
      <w:lvlJc w:val="left"/>
      <w:pPr>
        <w:tabs>
          <w:tab w:val="num" w:pos="2880"/>
        </w:tabs>
        <w:ind w:left="2880" w:hanging="360"/>
      </w:pPr>
    </w:lvl>
    <w:lvl w:ilvl="4" w:tplc="CB68DE7C">
      <w:start w:val="1"/>
      <w:numFmt w:val="decimal"/>
      <w:lvlText w:val="%5."/>
      <w:lvlJc w:val="left"/>
      <w:pPr>
        <w:tabs>
          <w:tab w:val="num" w:pos="3600"/>
        </w:tabs>
        <w:ind w:left="3600" w:hanging="360"/>
      </w:pPr>
    </w:lvl>
    <w:lvl w:ilvl="5" w:tplc="DF647916">
      <w:start w:val="1"/>
      <w:numFmt w:val="decimal"/>
      <w:lvlText w:val="%6."/>
      <w:lvlJc w:val="left"/>
      <w:pPr>
        <w:tabs>
          <w:tab w:val="num" w:pos="4320"/>
        </w:tabs>
        <w:ind w:left="4320" w:hanging="360"/>
      </w:pPr>
    </w:lvl>
    <w:lvl w:ilvl="6" w:tplc="DC72A7CC">
      <w:start w:val="1"/>
      <w:numFmt w:val="decimal"/>
      <w:lvlText w:val="%7."/>
      <w:lvlJc w:val="left"/>
      <w:pPr>
        <w:tabs>
          <w:tab w:val="num" w:pos="5040"/>
        </w:tabs>
        <w:ind w:left="5040" w:hanging="360"/>
      </w:pPr>
    </w:lvl>
    <w:lvl w:ilvl="7" w:tplc="E642131A">
      <w:start w:val="1"/>
      <w:numFmt w:val="decimal"/>
      <w:lvlText w:val="%8."/>
      <w:lvlJc w:val="left"/>
      <w:pPr>
        <w:tabs>
          <w:tab w:val="num" w:pos="5760"/>
        </w:tabs>
        <w:ind w:left="5760" w:hanging="360"/>
      </w:pPr>
    </w:lvl>
    <w:lvl w:ilvl="8" w:tplc="381C167A">
      <w:start w:val="1"/>
      <w:numFmt w:val="decimal"/>
      <w:lvlText w:val="%9."/>
      <w:lvlJc w:val="left"/>
      <w:pPr>
        <w:tabs>
          <w:tab w:val="num" w:pos="6480"/>
        </w:tabs>
        <w:ind w:left="6480" w:hanging="360"/>
      </w:pPr>
    </w:lvl>
  </w:abstractNum>
  <w:abstractNum w:abstractNumId="9" w15:restartNumberingAfterBreak="0">
    <w:nsid w:val="35692D95"/>
    <w:multiLevelType w:val="hybridMultilevel"/>
    <w:tmpl w:val="BE3A4214"/>
    <w:lvl w:ilvl="0" w:tplc="ABE61AFA">
      <w:start w:val="1"/>
      <w:numFmt w:val="lowerRoman"/>
      <w:lvlText w:val="%1)"/>
      <w:lvlJc w:val="left"/>
      <w:pPr>
        <w:ind w:left="1080" w:hanging="720"/>
      </w:pPr>
      <w:rPr>
        <w:rFonts w:hint="default"/>
      </w:rPr>
    </w:lvl>
    <w:lvl w:ilvl="1" w:tplc="4E544E38" w:tentative="1">
      <w:start w:val="1"/>
      <w:numFmt w:val="lowerLetter"/>
      <w:lvlText w:val="%2."/>
      <w:lvlJc w:val="left"/>
      <w:pPr>
        <w:ind w:left="1440" w:hanging="360"/>
      </w:pPr>
    </w:lvl>
    <w:lvl w:ilvl="2" w:tplc="1A0EFC66" w:tentative="1">
      <w:start w:val="1"/>
      <w:numFmt w:val="lowerRoman"/>
      <w:lvlText w:val="%3."/>
      <w:lvlJc w:val="right"/>
      <w:pPr>
        <w:ind w:left="2160" w:hanging="180"/>
      </w:pPr>
    </w:lvl>
    <w:lvl w:ilvl="3" w:tplc="882ED7B8" w:tentative="1">
      <w:start w:val="1"/>
      <w:numFmt w:val="decimal"/>
      <w:lvlText w:val="%4."/>
      <w:lvlJc w:val="left"/>
      <w:pPr>
        <w:ind w:left="2880" w:hanging="360"/>
      </w:pPr>
    </w:lvl>
    <w:lvl w:ilvl="4" w:tplc="4B845CF4" w:tentative="1">
      <w:start w:val="1"/>
      <w:numFmt w:val="lowerLetter"/>
      <w:lvlText w:val="%5."/>
      <w:lvlJc w:val="left"/>
      <w:pPr>
        <w:ind w:left="3600" w:hanging="360"/>
      </w:pPr>
    </w:lvl>
    <w:lvl w:ilvl="5" w:tplc="92A8CA70" w:tentative="1">
      <w:start w:val="1"/>
      <w:numFmt w:val="lowerRoman"/>
      <w:lvlText w:val="%6."/>
      <w:lvlJc w:val="right"/>
      <w:pPr>
        <w:ind w:left="4320" w:hanging="180"/>
      </w:pPr>
    </w:lvl>
    <w:lvl w:ilvl="6" w:tplc="B4BE591A" w:tentative="1">
      <w:start w:val="1"/>
      <w:numFmt w:val="decimal"/>
      <w:lvlText w:val="%7."/>
      <w:lvlJc w:val="left"/>
      <w:pPr>
        <w:ind w:left="5040" w:hanging="360"/>
      </w:pPr>
    </w:lvl>
    <w:lvl w:ilvl="7" w:tplc="B3229890" w:tentative="1">
      <w:start w:val="1"/>
      <w:numFmt w:val="lowerLetter"/>
      <w:lvlText w:val="%8."/>
      <w:lvlJc w:val="left"/>
      <w:pPr>
        <w:ind w:left="5760" w:hanging="360"/>
      </w:pPr>
    </w:lvl>
    <w:lvl w:ilvl="8" w:tplc="7ADCC180" w:tentative="1">
      <w:start w:val="1"/>
      <w:numFmt w:val="lowerRoman"/>
      <w:lvlText w:val="%9."/>
      <w:lvlJc w:val="right"/>
      <w:pPr>
        <w:ind w:left="6480" w:hanging="180"/>
      </w:pPr>
    </w:lvl>
  </w:abstractNum>
  <w:abstractNum w:abstractNumId="10" w15:restartNumberingAfterBreak="0">
    <w:nsid w:val="397B54F1"/>
    <w:multiLevelType w:val="hybridMultilevel"/>
    <w:tmpl w:val="B2ECA9B2"/>
    <w:lvl w:ilvl="0" w:tplc="00F2AC80">
      <w:start w:val="1"/>
      <w:numFmt w:val="bullet"/>
      <w:lvlText w:val=""/>
      <w:lvlJc w:val="left"/>
      <w:pPr>
        <w:tabs>
          <w:tab w:val="num" w:pos="1428"/>
        </w:tabs>
        <w:ind w:left="1428" w:hanging="360"/>
      </w:pPr>
      <w:rPr>
        <w:rFonts w:ascii="Symbol" w:hAnsi="Symbol" w:hint="default"/>
      </w:rPr>
    </w:lvl>
    <w:lvl w:ilvl="1" w:tplc="46940694">
      <w:start w:val="1"/>
      <w:numFmt w:val="decimal"/>
      <w:lvlText w:val="%2."/>
      <w:lvlJc w:val="left"/>
      <w:pPr>
        <w:tabs>
          <w:tab w:val="num" w:pos="1440"/>
        </w:tabs>
        <w:ind w:left="1440" w:hanging="360"/>
      </w:pPr>
    </w:lvl>
    <w:lvl w:ilvl="2" w:tplc="B2DAD496">
      <w:start w:val="1"/>
      <w:numFmt w:val="decimal"/>
      <w:lvlText w:val="%3."/>
      <w:lvlJc w:val="left"/>
      <w:pPr>
        <w:tabs>
          <w:tab w:val="num" w:pos="2160"/>
        </w:tabs>
        <w:ind w:left="2160" w:hanging="360"/>
      </w:pPr>
    </w:lvl>
    <w:lvl w:ilvl="3" w:tplc="193C95BC">
      <w:start w:val="1"/>
      <w:numFmt w:val="decimal"/>
      <w:lvlText w:val="%4."/>
      <w:lvlJc w:val="left"/>
      <w:pPr>
        <w:tabs>
          <w:tab w:val="num" w:pos="2880"/>
        </w:tabs>
        <w:ind w:left="2880" w:hanging="360"/>
      </w:pPr>
    </w:lvl>
    <w:lvl w:ilvl="4" w:tplc="F5848F68">
      <w:start w:val="1"/>
      <w:numFmt w:val="decimal"/>
      <w:lvlText w:val="%5."/>
      <w:lvlJc w:val="left"/>
      <w:pPr>
        <w:tabs>
          <w:tab w:val="num" w:pos="3600"/>
        </w:tabs>
        <w:ind w:left="3600" w:hanging="360"/>
      </w:pPr>
    </w:lvl>
    <w:lvl w:ilvl="5" w:tplc="2884C13A">
      <w:start w:val="1"/>
      <w:numFmt w:val="decimal"/>
      <w:lvlText w:val="%6."/>
      <w:lvlJc w:val="left"/>
      <w:pPr>
        <w:tabs>
          <w:tab w:val="num" w:pos="4320"/>
        </w:tabs>
        <w:ind w:left="4320" w:hanging="360"/>
      </w:pPr>
    </w:lvl>
    <w:lvl w:ilvl="6" w:tplc="6BAAB300">
      <w:start w:val="1"/>
      <w:numFmt w:val="decimal"/>
      <w:lvlText w:val="%7."/>
      <w:lvlJc w:val="left"/>
      <w:pPr>
        <w:tabs>
          <w:tab w:val="num" w:pos="5040"/>
        </w:tabs>
        <w:ind w:left="5040" w:hanging="360"/>
      </w:pPr>
    </w:lvl>
    <w:lvl w:ilvl="7" w:tplc="B33A4492">
      <w:start w:val="1"/>
      <w:numFmt w:val="decimal"/>
      <w:lvlText w:val="%8."/>
      <w:lvlJc w:val="left"/>
      <w:pPr>
        <w:tabs>
          <w:tab w:val="num" w:pos="5760"/>
        </w:tabs>
        <w:ind w:left="5760" w:hanging="360"/>
      </w:pPr>
    </w:lvl>
    <w:lvl w:ilvl="8" w:tplc="E786AE00">
      <w:start w:val="1"/>
      <w:numFmt w:val="decimal"/>
      <w:lvlText w:val="%9."/>
      <w:lvlJc w:val="left"/>
      <w:pPr>
        <w:tabs>
          <w:tab w:val="num" w:pos="6480"/>
        </w:tabs>
        <w:ind w:left="6480" w:hanging="360"/>
      </w:pPr>
    </w:lvl>
  </w:abstractNum>
  <w:abstractNum w:abstractNumId="11" w15:restartNumberingAfterBreak="0">
    <w:nsid w:val="402E58D4"/>
    <w:multiLevelType w:val="hybridMultilevel"/>
    <w:tmpl w:val="12406FCC"/>
    <w:lvl w:ilvl="0" w:tplc="65307C78">
      <w:start w:val="1"/>
      <w:numFmt w:val="bullet"/>
      <w:lvlText w:val=""/>
      <w:lvlJc w:val="left"/>
      <w:pPr>
        <w:ind w:left="720" w:hanging="360"/>
      </w:pPr>
      <w:rPr>
        <w:rFonts w:ascii="Wingdings" w:hAnsi="Wingdings" w:hint="default"/>
      </w:rPr>
    </w:lvl>
    <w:lvl w:ilvl="1" w:tplc="AD16BCF8" w:tentative="1">
      <w:start w:val="1"/>
      <w:numFmt w:val="bullet"/>
      <w:lvlText w:val="o"/>
      <w:lvlJc w:val="left"/>
      <w:pPr>
        <w:ind w:left="1440" w:hanging="360"/>
      </w:pPr>
      <w:rPr>
        <w:rFonts w:ascii="Courier New" w:hAnsi="Courier New" w:cs="Courier New" w:hint="default"/>
      </w:rPr>
    </w:lvl>
    <w:lvl w:ilvl="2" w:tplc="2C4CC2B8" w:tentative="1">
      <w:start w:val="1"/>
      <w:numFmt w:val="bullet"/>
      <w:lvlText w:val=""/>
      <w:lvlJc w:val="left"/>
      <w:pPr>
        <w:ind w:left="2160" w:hanging="360"/>
      </w:pPr>
      <w:rPr>
        <w:rFonts w:ascii="Wingdings" w:hAnsi="Wingdings" w:hint="default"/>
      </w:rPr>
    </w:lvl>
    <w:lvl w:ilvl="3" w:tplc="C5C0E02E" w:tentative="1">
      <w:start w:val="1"/>
      <w:numFmt w:val="bullet"/>
      <w:lvlText w:val=""/>
      <w:lvlJc w:val="left"/>
      <w:pPr>
        <w:ind w:left="2880" w:hanging="360"/>
      </w:pPr>
      <w:rPr>
        <w:rFonts w:ascii="Symbol" w:hAnsi="Symbol" w:hint="default"/>
      </w:rPr>
    </w:lvl>
    <w:lvl w:ilvl="4" w:tplc="E61C5E74" w:tentative="1">
      <w:start w:val="1"/>
      <w:numFmt w:val="bullet"/>
      <w:lvlText w:val="o"/>
      <w:lvlJc w:val="left"/>
      <w:pPr>
        <w:ind w:left="3600" w:hanging="360"/>
      </w:pPr>
      <w:rPr>
        <w:rFonts w:ascii="Courier New" w:hAnsi="Courier New" w:cs="Courier New" w:hint="default"/>
      </w:rPr>
    </w:lvl>
    <w:lvl w:ilvl="5" w:tplc="1A4AF074" w:tentative="1">
      <w:start w:val="1"/>
      <w:numFmt w:val="bullet"/>
      <w:lvlText w:val=""/>
      <w:lvlJc w:val="left"/>
      <w:pPr>
        <w:ind w:left="4320" w:hanging="360"/>
      </w:pPr>
      <w:rPr>
        <w:rFonts w:ascii="Wingdings" w:hAnsi="Wingdings" w:hint="default"/>
      </w:rPr>
    </w:lvl>
    <w:lvl w:ilvl="6" w:tplc="40EE3552" w:tentative="1">
      <w:start w:val="1"/>
      <w:numFmt w:val="bullet"/>
      <w:lvlText w:val=""/>
      <w:lvlJc w:val="left"/>
      <w:pPr>
        <w:ind w:left="5040" w:hanging="360"/>
      </w:pPr>
      <w:rPr>
        <w:rFonts w:ascii="Symbol" w:hAnsi="Symbol" w:hint="default"/>
      </w:rPr>
    </w:lvl>
    <w:lvl w:ilvl="7" w:tplc="E4FA0D6C" w:tentative="1">
      <w:start w:val="1"/>
      <w:numFmt w:val="bullet"/>
      <w:lvlText w:val="o"/>
      <w:lvlJc w:val="left"/>
      <w:pPr>
        <w:ind w:left="5760" w:hanging="360"/>
      </w:pPr>
      <w:rPr>
        <w:rFonts w:ascii="Courier New" w:hAnsi="Courier New" w:cs="Courier New" w:hint="default"/>
      </w:rPr>
    </w:lvl>
    <w:lvl w:ilvl="8" w:tplc="546890DC" w:tentative="1">
      <w:start w:val="1"/>
      <w:numFmt w:val="bullet"/>
      <w:lvlText w:val=""/>
      <w:lvlJc w:val="left"/>
      <w:pPr>
        <w:ind w:left="6480" w:hanging="360"/>
      </w:pPr>
      <w:rPr>
        <w:rFonts w:ascii="Wingdings" w:hAnsi="Wingdings" w:hint="default"/>
      </w:rPr>
    </w:lvl>
  </w:abstractNum>
  <w:abstractNum w:abstractNumId="12" w15:restartNumberingAfterBreak="0">
    <w:nsid w:val="46183737"/>
    <w:multiLevelType w:val="hybridMultilevel"/>
    <w:tmpl w:val="D21290DC"/>
    <w:lvl w:ilvl="0" w:tplc="B8BA28A8">
      <w:start w:val="1"/>
      <w:numFmt w:val="bullet"/>
      <w:lvlText w:val=""/>
      <w:lvlJc w:val="left"/>
      <w:pPr>
        <w:ind w:left="1068" w:hanging="360"/>
      </w:pPr>
      <w:rPr>
        <w:rFonts w:ascii="Wingdings" w:hAnsi="Wingdings" w:hint="default"/>
      </w:rPr>
    </w:lvl>
    <w:lvl w:ilvl="1" w:tplc="22044572" w:tentative="1">
      <w:start w:val="1"/>
      <w:numFmt w:val="bullet"/>
      <w:lvlText w:val="o"/>
      <w:lvlJc w:val="left"/>
      <w:pPr>
        <w:ind w:left="1788" w:hanging="360"/>
      </w:pPr>
      <w:rPr>
        <w:rFonts w:ascii="Courier New" w:hAnsi="Courier New" w:cs="Courier New" w:hint="default"/>
      </w:rPr>
    </w:lvl>
    <w:lvl w:ilvl="2" w:tplc="95882DA6" w:tentative="1">
      <w:start w:val="1"/>
      <w:numFmt w:val="bullet"/>
      <w:lvlText w:val=""/>
      <w:lvlJc w:val="left"/>
      <w:pPr>
        <w:ind w:left="2508" w:hanging="360"/>
      </w:pPr>
      <w:rPr>
        <w:rFonts w:ascii="Wingdings" w:hAnsi="Wingdings" w:hint="default"/>
      </w:rPr>
    </w:lvl>
    <w:lvl w:ilvl="3" w:tplc="85907E6C" w:tentative="1">
      <w:start w:val="1"/>
      <w:numFmt w:val="bullet"/>
      <w:lvlText w:val=""/>
      <w:lvlJc w:val="left"/>
      <w:pPr>
        <w:ind w:left="3228" w:hanging="360"/>
      </w:pPr>
      <w:rPr>
        <w:rFonts w:ascii="Symbol" w:hAnsi="Symbol" w:hint="default"/>
      </w:rPr>
    </w:lvl>
    <w:lvl w:ilvl="4" w:tplc="6B9CCC54" w:tentative="1">
      <w:start w:val="1"/>
      <w:numFmt w:val="bullet"/>
      <w:lvlText w:val="o"/>
      <w:lvlJc w:val="left"/>
      <w:pPr>
        <w:ind w:left="3948" w:hanging="360"/>
      </w:pPr>
      <w:rPr>
        <w:rFonts w:ascii="Courier New" w:hAnsi="Courier New" w:cs="Courier New" w:hint="default"/>
      </w:rPr>
    </w:lvl>
    <w:lvl w:ilvl="5" w:tplc="376C9CC8" w:tentative="1">
      <w:start w:val="1"/>
      <w:numFmt w:val="bullet"/>
      <w:lvlText w:val=""/>
      <w:lvlJc w:val="left"/>
      <w:pPr>
        <w:ind w:left="4668" w:hanging="360"/>
      </w:pPr>
      <w:rPr>
        <w:rFonts w:ascii="Wingdings" w:hAnsi="Wingdings" w:hint="default"/>
      </w:rPr>
    </w:lvl>
    <w:lvl w:ilvl="6" w:tplc="287EE030" w:tentative="1">
      <w:start w:val="1"/>
      <w:numFmt w:val="bullet"/>
      <w:lvlText w:val=""/>
      <w:lvlJc w:val="left"/>
      <w:pPr>
        <w:ind w:left="5388" w:hanging="360"/>
      </w:pPr>
      <w:rPr>
        <w:rFonts w:ascii="Symbol" w:hAnsi="Symbol" w:hint="default"/>
      </w:rPr>
    </w:lvl>
    <w:lvl w:ilvl="7" w:tplc="1ED094D8" w:tentative="1">
      <w:start w:val="1"/>
      <w:numFmt w:val="bullet"/>
      <w:lvlText w:val="o"/>
      <w:lvlJc w:val="left"/>
      <w:pPr>
        <w:ind w:left="6108" w:hanging="360"/>
      </w:pPr>
      <w:rPr>
        <w:rFonts w:ascii="Courier New" w:hAnsi="Courier New" w:cs="Courier New" w:hint="default"/>
      </w:rPr>
    </w:lvl>
    <w:lvl w:ilvl="8" w:tplc="B1661966" w:tentative="1">
      <w:start w:val="1"/>
      <w:numFmt w:val="bullet"/>
      <w:lvlText w:val=""/>
      <w:lvlJc w:val="left"/>
      <w:pPr>
        <w:ind w:left="6828" w:hanging="360"/>
      </w:pPr>
      <w:rPr>
        <w:rFonts w:ascii="Wingdings" w:hAnsi="Wingdings" w:hint="default"/>
      </w:rPr>
    </w:lvl>
  </w:abstractNum>
  <w:abstractNum w:abstractNumId="13" w15:restartNumberingAfterBreak="0">
    <w:nsid w:val="4C0B0DF9"/>
    <w:multiLevelType w:val="hybridMultilevel"/>
    <w:tmpl w:val="1FB0FEEA"/>
    <w:lvl w:ilvl="0" w:tplc="3C2601A0">
      <w:start w:val="1"/>
      <w:numFmt w:val="lowerRoman"/>
      <w:lvlText w:val="%1)"/>
      <w:lvlJc w:val="left"/>
      <w:pPr>
        <w:ind w:left="1080" w:hanging="720"/>
      </w:pPr>
      <w:rPr>
        <w:rFonts w:hint="default"/>
      </w:rPr>
    </w:lvl>
    <w:lvl w:ilvl="1" w:tplc="A050C4DA" w:tentative="1">
      <w:start w:val="1"/>
      <w:numFmt w:val="lowerLetter"/>
      <w:lvlText w:val="%2."/>
      <w:lvlJc w:val="left"/>
      <w:pPr>
        <w:ind w:left="1440" w:hanging="360"/>
      </w:pPr>
    </w:lvl>
    <w:lvl w:ilvl="2" w:tplc="8E0625F6" w:tentative="1">
      <w:start w:val="1"/>
      <w:numFmt w:val="lowerRoman"/>
      <w:lvlText w:val="%3."/>
      <w:lvlJc w:val="right"/>
      <w:pPr>
        <w:ind w:left="2160" w:hanging="180"/>
      </w:pPr>
    </w:lvl>
    <w:lvl w:ilvl="3" w:tplc="CDB8B71C" w:tentative="1">
      <w:start w:val="1"/>
      <w:numFmt w:val="decimal"/>
      <w:lvlText w:val="%4."/>
      <w:lvlJc w:val="left"/>
      <w:pPr>
        <w:ind w:left="2880" w:hanging="360"/>
      </w:pPr>
    </w:lvl>
    <w:lvl w:ilvl="4" w:tplc="59CC8276" w:tentative="1">
      <w:start w:val="1"/>
      <w:numFmt w:val="lowerLetter"/>
      <w:lvlText w:val="%5."/>
      <w:lvlJc w:val="left"/>
      <w:pPr>
        <w:ind w:left="3600" w:hanging="360"/>
      </w:pPr>
    </w:lvl>
    <w:lvl w:ilvl="5" w:tplc="461C0C98" w:tentative="1">
      <w:start w:val="1"/>
      <w:numFmt w:val="lowerRoman"/>
      <w:lvlText w:val="%6."/>
      <w:lvlJc w:val="right"/>
      <w:pPr>
        <w:ind w:left="4320" w:hanging="180"/>
      </w:pPr>
    </w:lvl>
    <w:lvl w:ilvl="6" w:tplc="65283C06" w:tentative="1">
      <w:start w:val="1"/>
      <w:numFmt w:val="decimal"/>
      <w:lvlText w:val="%7."/>
      <w:lvlJc w:val="left"/>
      <w:pPr>
        <w:ind w:left="5040" w:hanging="360"/>
      </w:pPr>
    </w:lvl>
    <w:lvl w:ilvl="7" w:tplc="117078F2" w:tentative="1">
      <w:start w:val="1"/>
      <w:numFmt w:val="lowerLetter"/>
      <w:lvlText w:val="%8."/>
      <w:lvlJc w:val="left"/>
      <w:pPr>
        <w:ind w:left="5760" w:hanging="360"/>
      </w:pPr>
    </w:lvl>
    <w:lvl w:ilvl="8" w:tplc="51FC82F6" w:tentative="1">
      <w:start w:val="1"/>
      <w:numFmt w:val="lowerRoman"/>
      <w:lvlText w:val="%9."/>
      <w:lvlJc w:val="right"/>
      <w:pPr>
        <w:ind w:left="6480" w:hanging="180"/>
      </w:pPr>
    </w:lvl>
  </w:abstractNum>
  <w:abstractNum w:abstractNumId="14" w15:restartNumberingAfterBreak="0">
    <w:nsid w:val="50C14C1F"/>
    <w:multiLevelType w:val="hybridMultilevel"/>
    <w:tmpl w:val="11A2E6B6"/>
    <w:lvl w:ilvl="0" w:tplc="2C7AB99C">
      <w:start w:val="1"/>
      <w:numFmt w:val="bullet"/>
      <w:lvlText w:val=""/>
      <w:lvlJc w:val="left"/>
      <w:pPr>
        <w:ind w:left="1428" w:hanging="360"/>
      </w:pPr>
      <w:rPr>
        <w:rFonts w:ascii="Symbol" w:hAnsi="Symbol" w:hint="default"/>
      </w:rPr>
    </w:lvl>
    <w:lvl w:ilvl="1" w:tplc="4A16BDF0" w:tentative="1">
      <w:start w:val="1"/>
      <w:numFmt w:val="bullet"/>
      <w:lvlText w:val="o"/>
      <w:lvlJc w:val="left"/>
      <w:pPr>
        <w:ind w:left="2148" w:hanging="360"/>
      </w:pPr>
      <w:rPr>
        <w:rFonts w:ascii="Courier New" w:hAnsi="Courier New" w:cs="Courier New" w:hint="default"/>
      </w:rPr>
    </w:lvl>
    <w:lvl w:ilvl="2" w:tplc="4F12E47C" w:tentative="1">
      <w:start w:val="1"/>
      <w:numFmt w:val="bullet"/>
      <w:lvlText w:val=""/>
      <w:lvlJc w:val="left"/>
      <w:pPr>
        <w:ind w:left="2868" w:hanging="360"/>
      </w:pPr>
      <w:rPr>
        <w:rFonts w:ascii="Wingdings" w:hAnsi="Wingdings" w:hint="default"/>
      </w:rPr>
    </w:lvl>
    <w:lvl w:ilvl="3" w:tplc="227403CA" w:tentative="1">
      <w:start w:val="1"/>
      <w:numFmt w:val="bullet"/>
      <w:lvlText w:val=""/>
      <w:lvlJc w:val="left"/>
      <w:pPr>
        <w:ind w:left="3588" w:hanging="360"/>
      </w:pPr>
      <w:rPr>
        <w:rFonts w:ascii="Symbol" w:hAnsi="Symbol" w:hint="default"/>
      </w:rPr>
    </w:lvl>
    <w:lvl w:ilvl="4" w:tplc="CF1274F8" w:tentative="1">
      <w:start w:val="1"/>
      <w:numFmt w:val="bullet"/>
      <w:lvlText w:val="o"/>
      <w:lvlJc w:val="left"/>
      <w:pPr>
        <w:ind w:left="4308" w:hanging="360"/>
      </w:pPr>
      <w:rPr>
        <w:rFonts w:ascii="Courier New" w:hAnsi="Courier New" w:cs="Courier New" w:hint="default"/>
      </w:rPr>
    </w:lvl>
    <w:lvl w:ilvl="5" w:tplc="B4E2B7A4" w:tentative="1">
      <w:start w:val="1"/>
      <w:numFmt w:val="bullet"/>
      <w:lvlText w:val=""/>
      <w:lvlJc w:val="left"/>
      <w:pPr>
        <w:ind w:left="5028" w:hanging="360"/>
      </w:pPr>
      <w:rPr>
        <w:rFonts w:ascii="Wingdings" w:hAnsi="Wingdings" w:hint="default"/>
      </w:rPr>
    </w:lvl>
    <w:lvl w:ilvl="6" w:tplc="A718E870" w:tentative="1">
      <w:start w:val="1"/>
      <w:numFmt w:val="bullet"/>
      <w:lvlText w:val=""/>
      <w:lvlJc w:val="left"/>
      <w:pPr>
        <w:ind w:left="5748" w:hanging="360"/>
      </w:pPr>
      <w:rPr>
        <w:rFonts w:ascii="Symbol" w:hAnsi="Symbol" w:hint="default"/>
      </w:rPr>
    </w:lvl>
    <w:lvl w:ilvl="7" w:tplc="9460C670" w:tentative="1">
      <w:start w:val="1"/>
      <w:numFmt w:val="bullet"/>
      <w:lvlText w:val="o"/>
      <w:lvlJc w:val="left"/>
      <w:pPr>
        <w:ind w:left="6468" w:hanging="360"/>
      </w:pPr>
      <w:rPr>
        <w:rFonts w:ascii="Courier New" w:hAnsi="Courier New" w:cs="Courier New" w:hint="default"/>
      </w:rPr>
    </w:lvl>
    <w:lvl w:ilvl="8" w:tplc="56C0619E" w:tentative="1">
      <w:start w:val="1"/>
      <w:numFmt w:val="bullet"/>
      <w:lvlText w:val=""/>
      <w:lvlJc w:val="left"/>
      <w:pPr>
        <w:ind w:left="7188" w:hanging="360"/>
      </w:pPr>
      <w:rPr>
        <w:rFonts w:ascii="Wingdings" w:hAnsi="Wingdings" w:hint="default"/>
      </w:rPr>
    </w:lvl>
  </w:abstractNum>
  <w:abstractNum w:abstractNumId="15" w15:restartNumberingAfterBreak="0">
    <w:nsid w:val="57B913FE"/>
    <w:multiLevelType w:val="hybridMultilevel"/>
    <w:tmpl w:val="429CE874"/>
    <w:lvl w:ilvl="0" w:tplc="8E585440">
      <w:start w:val="1"/>
      <w:numFmt w:val="bullet"/>
      <w:lvlText w:val=""/>
      <w:lvlJc w:val="left"/>
      <w:pPr>
        <w:ind w:left="1440" w:hanging="360"/>
      </w:pPr>
      <w:rPr>
        <w:rFonts w:ascii="Wingdings" w:hAnsi="Wingdings" w:hint="default"/>
      </w:rPr>
    </w:lvl>
    <w:lvl w:ilvl="1" w:tplc="9C0C04A4" w:tentative="1">
      <w:start w:val="1"/>
      <w:numFmt w:val="bullet"/>
      <w:lvlText w:val="o"/>
      <w:lvlJc w:val="left"/>
      <w:pPr>
        <w:ind w:left="2160" w:hanging="360"/>
      </w:pPr>
      <w:rPr>
        <w:rFonts w:ascii="Courier New" w:hAnsi="Courier New" w:cs="Courier New" w:hint="default"/>
      </w:rPr>
    </w:lvl>
    <w:lvl w:ilvl="2" w:tplc="687CB554" w:tentative="1">
      <w:start w:val="1"/>
      <w:numFmt w:val="bullet"/>
      <w:lvlText w:val=""/>
      <w:lvlJc w:val="left"/>
      <w:pPr>
        <w:ind w:left="2880" w:hanging="360"/>
      </w:pPr>
      <w:rPr>
        <w:rFonts w:ascii="Wingdings" w:hAnsi="Wingdings" w:hint="default"/>
      </w:rPr>
    </w:lvl>
    <w:lvl w:ilvl="3" w:tplc="D99AA65C" w:tentative="1">
      <w:start w:val="1"/>
      <w:numFmt w:val="bullet"/>
      <w:lvlText w:val=""/>
      <w:lvlJc w:val="left"/>
      <w:pPr>
        <w:ind w:left="3600" w:hanging="360"/>
      </w:pPr>
      <w:rPr>
        <w:rFonts w:ascii="Symbol" w:hAnsi="Symbol" w:hint="default"/>
      </w:rPr>
    </w:lvl>
    <w:lvl w:ilvl="4" w:tplc="8A02E8F8" w:tentative="1">
      <w:start w:val="1"/>
      <w:numFmt w:val="bullet"/>
      <w:lvlText w:val="o"/>
      <w:lvlJc w:val="left"/>
      <w:pPr>
        <w:ind w:left="4320" w:hanging="360"/>
      </w:pPr>
      <w:rPr>
        <w:rFonts w:ascii="Courier New" w:hAnsi="Courier New" w:cs="Courier New" w:hint="default"/>
      </w:rPr>
    </w:lvl>
    <w:lvl w:ilvl="5" w:tplc="15746B04" w:tentative="1">
      <w:start w:val="1"/>
      <w:numFmt w:val="bullet"/>
      <w:lvlText w:val=""/>
      <w:lvlJc w:val="left"/>
      <w:pPr>
        <w:ind w:left="5040" w:hanging="360"/>
      </w:pPr>
      <w:rPr>
        <w:rFonts w:ascii="Wingdings" w:hAnsi="Wingdings" w:hint="default"/>
      </w:rPr>
    </w:lvl>
    <w:lvl w:ilvl="6" w:tplc="0A885E26" w:tentative="1">
      <w:start w:val="1"/>
      <w:numFmt w:val="bullet"/>
      <w:lvlText w:val=""/>
      <w:lvlJc w:val="left"/>
      <w:pPr>
        <w:ind w:left="5760" w:hanging="360"/>
      </w:pPr>
      <w:rPr>
        <w:rFonts w:ascii="Symbol" w:hAnsi="Symbol" w:hint="default"/>
      </w:rPr>
    </w:lvl>
    <w:lvl w:ilvl="7" w:tplc="35DA5F60" w:tentative="1">
      <w:start w:val="1"/>
      <w:numFmt w:val="bullet"/>
      <w:lvlText w:val="o"/>
      <w:lvlJc w:val="left"/>
      <w:pPr>
        <w:ind w:left="6480" w:hanging="360"/>
      </w:pPr>
      <w:rPr>
        <w:rFonts w:ascii="Courier New" w:hAnsi="Courier New" w:cs="Courier New" w:hint="default"/>
      </w:rPr>
    </w:lvl>
    <w:lvl w:ilvl="8" w:tplc="5D2A9C0E" w:tentative="1">
      <w:start w:val="1"/>
      <w:numFmt w:val="bullet"/>
      <w:lvlText w:val=""/>
      <w:lvlJc w:val="left"/>
      <w:pPr>
        <w:ind w:left="7200" w:hanging="360"/>
      </w:pPr>
      <w:rPr>
        <w:rFonts w:ascii="Wingdings" w:hAnsi="Wingdings" w:hint="default"/>
      </w:rPr>
    </w:lvl>
  </w:abstractNum>
  <w:abstractNum w:abstractNumId="16" w15:restartNumberingAfterBreak="0">
    <w:nsid w:val="5AA8249B"/>
    <w:multiLevelType w:val="hybridMultilevel"/>
    <w:tmpl w:val="0FF6B0AC"/>
    <w:lvl w:ilvl="0" w:tplc="73C84C10">
      <w:start w:val="1"/>
      <w:numFmt w:val="bullet"/>
      <w:lvlText w:val=""/>
      <w:lvlJc w:val="left"/>
      <w:pPr>
        <w:tabs>
          <w:tab w:val="num" w:pos="720"/>
        </w:tabs>
        <w:ind w:left="720" w:hanging="360"/>
      </w:pPr>
      <w:rPr>
        <w:rFonts w:ascii="Wingdings" w:hAnsi="Wingdings" w:hint="default"/>
      </w:rPr>
    </w:lvl>
    <w:lvl w:ilvl="1" w:tplc="63A05222">
      <w:start w:val="1"/>
      <w:numFmt w:val="lowerLetter"/>
      <w:lvlText w:val="%2."/>
      <w:lvlJc w:val="left"/>
      <w:pPr>
        <w:tabs>
          <w:tab w:val="num" w:pos="1440"/>
        </w:tabs>
        <w:ind w:left="1440" w:hanging="360"/>
      </w:pPr>
      <w:rPr>
        <w:rFonts w:cs="Times New Roman"/>
      </w:rPr>
    </w:lvl>
    <w:lvl w:ilvl="2" w:tplc="31AE4692">
      <w:start w:val="1"/>
      <w:numFmt w:val="decimal"/>
      <w:lvlText w:val="%3."/>
      <w:lvlJc w:val="left"/>
      <w:pPr>
        <w:tabs>
          <w:tab w:val="num" w:pos="2160"/>
        </w:tabs>
        <w:ind w:left="2160" w:hanging="360"/>
      </w:pPr>
    </w:lvl>
    <w:lvl w:ilvl="3" w:tplc="B80666FA">
      <w:start w:val="1"/>
      <w:numFmt w:val="decimal"/>
      <w:lvlText w:val="%4."/>
      <w:lvlJc w:val="left"/>
      <w:pPr>
        <w:tabs>
          <w:tab w:val="num" w:pos="2880"/>
        </w:tabs>
        <w:ind w:left="2880" w:hanging="360"/>
      </w:pPr>
    </w:lvl>
    <w:lvl w:ilvl="4" w:tplc="F4783422">
      <w:start w:val="1"/>
      <w:numFmt w:val="decimal"/>
      <w:lvlText w:val="%5."/>
      <w:lvlJc w:val="left"/>
      <w:pPr>
        <w:tabs>
          <w:tab w:val="num" w:pos="3600"/>
        </w:tabs>
        <w:ind w:left="3600" w:hanging="360"/>
      </w:pPr>
    </w:lvl>
    <w:lvl w:ilvl="5" w:tplc="66C4D1B4">
      <w:start w:val="1"/>
      <w:numFmt w:val="decimal"/>
      <w:lvlText w:val="%6."/>
      <w:lvlJc w:val="left"/>
      <w:pPr>
        <w:tabs>
          <w:tab w:val="num" w:pos="4320"/>
        </w:tabs>
        <w:ind w:left="4320" w:hanging="360"/>
      </w:pPr>
    </w:lvl>
    <w:lvl w:ilvl="6" w:tplc="A6EADD0C">
      <w:start w:val="1"/>
      <w:numFmt w:val="decimal"/>
      <w:lvlText w:val="%7."/>
      <w:lvlJc w:val="left"/>
      <w:pPr>
        <w:tabs>
          <w:tab w:val="num" w:pos="5040"/>
        </w:tabs>
        <w:ind w:left="5040" w:hanging="360"/>
      </w:pPr>
    </w:lvl>
    <w:lvl w:ilvl="7" w:tplc="9CBE9066">
      <w:start w:val="1"/>
      <w:numFmt w:val="decimal"/>
      <w:lvlText w:val="%8."/>
      <w:lvlJc w:val="left"/>
      <w:pPr>
        <w:tabs>
          <w:tab w:val="num" w:pos="5760"/>
        </w:tabs>
        <w:ind w:left="5760" w:hanging="360"/>
      </w:pPr>
    </w:lvl>
    <w:lvl w:ilvl="8" w:tplc="281ACDBA">
      <w:start w:val="1"/>
      <w:numFmt w:val="decimal"/>
      <w:lvlText w:val="%9."/>
      <w:lvlJc w:val="left"/>
      <w:pPr>
        <w:tabs>
          <w:tab w:val="num" w:pos="6480"/>
        </w:tabs>
        <w:ind w:left="6480" w:hanging="360"/>
      </w:pPr>
    </w:lvl>
  </w:abstractNum>
  <w:abstractNum w:abstractNumId="17" w15:restartNumberingAfterBreak="0">
    <w:nsid w:val="5FF332A4"/>
    <w:multiLevelType w:val="hybridMultilevel"/>
    <w:tmpl w:val="A6F81C0A"/>
    <w:lvl w:ilvl="0" w:tplc="6B308316">
      <w:start w:val="1"/>
      <w:numFmt w:val="bullet"/>
      <w:lvlText w:val=""/>
      <w:lvlJc w:val="left"/>
      <w:pPr>
        <w:tabs>
          <w:tab w:val="num" w:pos="720"/>
        </w:tabs>
        <w:ind w:left="720" w:hanging="360"/>
      </w:pPr>
      <w:rPr>
        <w:rFonts w:ascii="Wingdings" w:hAnsi="Wingdings" w:hint="default"/>
      </w:rPr>
    </w:lvl>
    <w:lvl w:ilvl="1" w:tplc="7898EBAE">
      <w:start w:val="1"/>
      <w:numFmt w:val="bullet"/>
      <w:lvlText w:val=""/>
      <w:lvlJc w:val="left"/>
      <w:pPr>
        <w:tabs>
          <w:tab w:val="num" w:pos="1440"/>
        </w:tabs>
        <w:ind w:left="1440" w:hanging="360"/>
      </w:pPr>
      <w:rPr>
        <w:rFonts w:ascii="Wingdings" w:hAnsi="Wingdings" w:hint="default"/>
      </w:rPr>
    </w:lvl>
    <w:lvl w:ilvl="2" w:tplc="10226B2C">
      <w:start w:val="1"/>
      <w:numFmt w:val="decimal"/>
      <w:lvlText w:val="%3."/>
      <w:lvlJc w:val="left"/>
      <w:pPr>
        <w:tabs>
          <w:tab w:val="num" w:pos="2160"/>
        </w:tabs>
        <w:ind w:left="2160" w:hanging="360"/>
      </w:pPr>
    </w:lvl>
    <w:lvl w:ilvl="3" w:tplc="04326BB6">
      <w:start w:val="1"/>
      <w:numFmt w:val="decimal"/>
      <w:lvlText w:val="%4."/>
      <w:lvlJc w:val="left"/>
      <w:pPr>
        <w:tabs>
          <w:tab w:val="num" w:pos="2880"/>
        </w:tabs>
        <w:ind w:left="2880" w:hanging="360"/>
      </w:pPr>
    </w:lvl>
    <w:lvl w:ilvl="4" w:tplc="C4881666">
      <w:start w:val="1"/>
      <w:numFmt w:val="decimal"/>
      <w:lvlText w:val="%5."/>
      <w:lvlJc w:val="left"/>
      <w:pPr>
        <w:tabs>
          <w:tab w:val="num" w:pos="3600"/>
        </w:tabs>
        <w:ind w:left="3600" w:hanging="360"/>
      </w:pPr>
    </w:lvl>
    <w:lvl w:ilvl="5" w:tplc="A1AE14F4">
      <w:start w:val="1"/>
      <w:numFmt w:val="decimal"/>
      <w:lvlText w:val="%6."/>
      <w:lvlJc w:val="left"/>
      <w:pPr>
        <w:tabs>
          <w:tab w:val="num" w:pos="4320"/>
        </w:tabs>
        <w:ind w:left="4320" w:hanging="360"/>
      </w:pPr>
    </w:lvl>
    <w:lvl w:ilvl="6" w:tplc="36224420">
      <w:start w:val="1"/>
      <w:numFmt w:val="decimal"/>
      <w:lvlText w:val="%7."/>
      <w:lvlJc w:val="left"/>
      <w:pPr>
        <w:tabs>
          <w:tab w:val="num" w:pos="5040"/>
        </w:tabs>
        <w:ind w:left="5040" w:hanging="360"/>
      </w:pPr>
    </w:lvl>
    <w:lvl w:ilvl="7" w:tplc="FF900394">
      <w:start w:val="1"/>
      <w:numFmt w:val="decimal"/>
      <w:lvlText w:val="%8."/>
      <w:lvlJc w:val="left"/>
      <w:pPr>
        <w:tabs>
          <w:tab w:val="num" w:pos="5760"/>
        </w:tabs>
        <w:ind w:left="5760" w:hanging="360"/>
      </w:pPr>
    </w:lvl>
    <w:lvl w:ilvl="8" w:tplc="82C66536">
      <w:start w:val="1"/>
      <w:numFmt w:val="decimal"/>
      <w:lvlText w:val="%9."/>
      <w:lvlJc w:val="left"/>
      <w:pPr>
        <w:tabs>
          <w:tab w:val="num" w:pos="6480"/>
        </w:tabs>
        <w:ind w:left="6480" w:hanging="360"/>
      </w:pPr>
    </w:lvl>
  </w:abstractNum>
  <w:abstractNum w:abstractNumId="18" w15:restartNumberingAfterBreak="0">
    <w:nsid w:val="657C2586"/>
    <w:multiLevelType w:val="hybridMultilevel"/>
    <w:tmpl w:val="76B682E0"/>
    <w:lvl w:ilvl="0" w:tplc="908E2256">
      <w:start w:val="1"/>
      <w:numFmt w:val="bullet"/>
      <w:lvlText w:val=""/>
      <w:lvlJc w:val="left"/>
      <w:pPr>
        <w:ind w:left="720" w:hanging="360"/>
      </w:pPr>
      <w:rPr>
        <w:rFonts w:ascii="Symbol" w:hAnsi="Symbol" w:hint="default"/>
        <w:color w:val="auto"/>
      </w:rPr>
    </w:lvl>
    <w:lvl w:ilvl="1" w:tplc="A0F8B424">
      <w:start w:val="1"/>
      <w:numFmt w:val="decimal"/>
      <w:lvlText w:val="%2."/>
      <w:lvlJc w:val="left"/>
      <w:pPr>
        <w:tabs>
          <w:tab w:val="num" w:pos="1440"/>
        </w:tabs>
        <w:ind w:left="1440" w:hanging="360"/>
      </w:pPr>
    </w:lvl>
    <w:lvl w:ilvl="2" w:tplc="72C2F550">
      <w:start w:val="1"/>
      <w:numFmt w:val="decimal"/>
      <w:lvlText w:val="%3."/>
      <w:lvlJc w:val="left"/>
      <w:pPr>
        <w:tabs>
          <w:tab w:val="num" w:pos="2160"/>
        </w:tabs>
        <w:ind w:left="2160" w:hanging="360"/>
      </w:pPr>
    </w:lvl>
    <w:lvl w:ilvl="3" w:tplc="9CA2A0AE">
      <w:start w:val="1"/>
      <w:numFmt w:val="decimal"/>
      <w:lvlText w:val="%4."/>
      <w:lvlJc w:val="left"/>
      <w:pPr>
        <w:tabs>
          <w:tab w:val="num" w:pos="2880"/>
        </w:tabs>
        <w:ind w:left="2880" w:hanging="360"/>
      </w:pPr>
    </w:lvl>
    <w:lvl w:ilvl="4" w:tplc="CBE6BAA8">
      <w:start w:val="1"/>
      <w:numFmt w:val="decimal"/>
      <w:lvlText w:val="%5."/>
      <w:lvlJc w:val="left"/>
      <w:pPr>
        <w:tabs>
          <w:tab w:val="num" w:pos="3600"/>
        </w:tabs>
        <w:ind w:left="3600" w:hanging="360"/>
      </w:pPr>
    </w:lvl>
    <w:lvl w:ilvl="5" w:tplc="73945F1E">
      <w:start w:val="1"/>
      <w:numFmt w:val="decimal"/>
      <w:lvlText w:val="%6."/>
      <w:lvlJc w:val="left"/>
      <w:pPr>
        <w:tabs>
          <w:tab w:val="num" w:pos="4320"/>
        </w:tabs>
        <w:ind w:left="4320" w:hanging="360"/>
      </w:pPr>
    </w:lvl>
    <w:lvl w:ilvl="6" w:tplc="8AB6019A">
      <w:start w:val="1"/>
      <w:numFmt w:val="decimal"/>
      <w:lvlText w:val="%7."/>
      <w:lvlJc w:val="left"/>
      <w:pPr>
        <w:tabs>
          <w:tab w:val="num" w:pos="5040"/>
        </w:tabs>
        <w:ind w:left="5040" w:hanging="360"/>
      </w:pPr>
    </w:lvl>
    <w:lvl w:ilvl="7" w:tplc="EB4C6742">
      <w:start w:val="1"/>
      <w:numFmt w:val="decimal"/>
      <w:lvlText w:val="%8."/>
      <w:lvlJc w:val="left"/>
      <w:pPr>
        <w:tabs>
          <w:tab w:val="num" w:pos="5760"/>
        </w:tabs>
        <w:ind w:left="5760" w:hanging="360"/>
      </w:pPr>
    </w:lvl>
    <w:lvl w:ilvl="8" w:tplc="E196CCFA">
      <w:start w:val="1"/>
      <w:numFmt w:val="decimal"/>
      <w:lvlText w:val="%9."/>
      <w:lvlJc w:val="left"/>
      <w:pPr>
        <w:tabs>
          <w:tab w:val="num" w:pos="6480"/>
        </w:tabs>
        <w:ind w:left="6480" w:hanging="360"/>
      </w:pPr>
    </w:lvl>
  </w:abstractNum>
  <w:abstractNum w:abstractNumId="19" w15:restartNumberingAfterBreak="0">
    <w:nsid w:val="68083B7D"/>
    <w:multiLevelType w:val="hybridMultilevel"/>
    <w:tmpl w:val="D878006A"/>
    <w:lvl w:ilvl="0" w:tplc="B00063A0">
      <w:start w:val="1"/>
      <w:numFmt w:val="bullet"/>
      <w:lvlText w:val=""/>
      <w:lvlJc w:val="left"/>
      <w:pPr>
        <w:ind w:left="720" w:hanging="360"/>
      </w:pPr>
      <w:rPr>
        <w:rFonts w:ascii="Symbol" w:hAnsi="Symbol" w:hint="default"/>
      </w:rPr>
    </w:lvl>
    <w:lvl w:ilvl="1" w:tplc="7B0C1270">
      <w:start w:val="1"/>
      <w:numFmt w:val="bullet"/>
      <w:lvlText w:val="o"/>
      <w:lvlJc w:val="left"/>
      <w:pPr>
        <w:ind w:left="1440" w:hanging="360"/>
      </w:pPr>
      <w:rPr>
        <w:rFonts w:ascii="Courier New" w:hAnsi="Courier New" w:hint="default"/>
      </w:rPr>
    </w:lvl>
    <w:lvl w:ilvl="2" w:tplc="B702610A">
      <w:start w:val="1"/>
      <w:numFmt w:val="bullet"/>
      <w:lvlText w:val=""/>
      <w:lvlJc w:val="left"/>
      <w:pPr>
        <w:ind w:left="2160" w:hanging="360"/>
      </w:pPr>
      <w:rPr>
        <w:rFonts w:ascii="Wingdings" w:hAnsi="Wingdings" w:hint="default"/>
      </w:rPr>
    </w:lvl>
    <w:lvl w:ilvl="3" w:tplc="1A7434CE">
      <w:start w:val="1"/>
      <w:numFmt w:val="bullet"/>
      <w:lvlText w:val=""/>
      <w:lvlJc w:val="left"/>
      <w:pPr>
        <w:ind w:left="2880" w:hanging="360"/>
      </w:pPr>
      <w:rPr>
        <w:rFonts w:ascii="Symbol" w:hAnsi="Symbol" w:hint="default"/>
      </w:rPr>
    </w:lvl>
    <w:lvl w:ilvl="4" w:tplc="24AE7C7C">
      <w:start w:val="1"/>
      <w:numFmt w:val="bullet"/>
      <w:lvlText w:val="o"/>
      <w:lvlJc w:val="left"/>
      <w:pPr>
        <w:ind w:left="3600" w:hanging="360"/>
      </w:pPr>
      <w:rPr>
        <w:rFonts w:ascii="Courier New" w:hAnsi="Courier New" w:hint="default"/>
      </w:rPr>
    </w:lvl>
    <w:lvl w:ilvl="5" w:tplc="0BFE681C">
      <w:start w:val="1"/>
      <w:numFmt w:val="bullet"/>
      <w:lvlText w:val=""/>
      <w:lvlJc w:val="left"/>
      <w:pPr>
        <w:ind w:left="4320" w:hanging="360"/>
      </w:pPr>
      <w:rPr>
        <w:rFonts w:ascii="Wingdings" w:hAnsi="Wingdings" w:hint="default"/>
      </w:rPr>
    </w:lvl>
    <w:lvl w:ilvl="6" w:tplc="5C50067E">
      <w:start w:val="1"/>
      <w:numFmt w:val="bullet"/>
      <w:lvlText w:val=""/>
      <w:lvlJc w:val="left"/>
      <w:pPr>
        <w:ind w:left="5040" w:hanging="360"/>
      </w:pPr>
      <w:rPr>
        <w:rFonts w:ascii="Symbol" w:hAnsi="Symbol" w:hint="default"/>
      </w:rPr>
    </w:lvl>
    <w:lvl w:ilvl="7" w:tplc="90E2BD4C">
      <w:start w:val="1"/>
      <w:numFmt w:val="bullet"/>
      <w:lvlText w:val="o"/>
      <w:lvlJc w:val="left"/>
      <w:pPr>
        <w:ind w:left="5760" w:hanging="360"/>
      </w:pPr>
      <w:rPr>
        <w:rFonts w:ascii="Courier New" w:hAnsi="Courier New" w:hint="default"/>
      </w:rPr>
    </w:lvl>
    <w:lvl w:ilvl="8" w:tplc="9EF6E318">
      <w:start w:val="1"/>
      <w:numFmt w:val="bullet"/>
      <w:lvlText w:val=""/>
      <w:lvlJc w:val="left"/>
      <w:pPr>
        <w:ind w:left="6480" w:hanging="360"/>
      </w:pPr>
      <w:rPr>
        <w:rFonts w:ascii="Wingdings" w:hAnsi="Wingdings" w:hint="default"/>
      </w:rPr>
    </w:lvl>
  </w:abstractNum>
  <w:abstractNum w:abstractNumId="20" w15:restartNumberingAfterBreak="0">
    <w:nsid w:val="6F24026C"/>
    <w:multiLevelType w:val="hybridMultilevel"/>
    <w:tmpl w:val="AE78C304"/>
    <w:lvl w:ilvl="0" w:tplc="0C0A0001">
      <w:start w:val="1"/>
      <w:numFmt w:val="bullet"/>
      <w:lvlText w:val=""/>
      <w:lvlJc w:val="left"/>
      <w:pPr>
        <w:tabs>
          <w:tab w:val="num" w:pos="1080"/>
        </w:tabs>
        <w:ind w:left="1080" w:hanging="360"/>
      </w:pPr>
      <w:rPr>
        <w:rFonts w:ascii="Symbol" w:hAnsi="Symbol" w:hint="default"/>
      </w:rPr>
    </w:lvl>
    <w:lvl w:ilvl="1" w:tplc="F25EB8BA">
      <w:start w:val="1"/>
      <w:numFmt w:val="bullet"/>
      <w:lvlText w:val=""/>
      <w:lvlJc w:val="left"/>
      <w:pPr>
        <w:tabs>
          <w:tab w:val="num" w:pos="1800"/>
        </w:tabs>
        <w:ind w:left="1800" w:hanging="360"/>
      </w:pPr>
      <w:rPr>
        <w:rFonts w:ascii="Symbol" w:hAnsi="Symbol" w:hint="default"/>
      </w:rPr>
    </w:lvl>
    <w:lvl w:ilvl="2" w:tplc="27EE1B46">
      <w:start w:val="1"/>
      <w:numFmt w:val="decimal"/>
      <w:lvlText w:val="%3."/>
      <w:lvlJc w:val="left"/>
      <w:pPr>
        <w:tabs>
          <w:tab w:val="num" w:pos="2160"/>
        </w:tabs>
        <w:ind w:left="2160" w:hanging="360"/>
      </w:pPr>
    </w:lvl>
    <w:lvl w:ilvl="3" w:tplc="BD02878E">
      <w:start w:val="1"/>
      <w:numFmt w:val="decimal"/>
      <w:lvlText w:val="%4."/>
      <w:lvlJc w:val="left"/>
      <w:pPr>
        <w:tabs>
          <w:tab w:val="num" w:pos="2880"/>
        </w:tabs>
        <w:ind w:left="2880" w:hanging="360"/>
      </w:pPr>
    </w:lvl>
    <w:lvl w:ilvl="4" w:tplc="F9CA793A">
      <w:start w:val="1"/>
      <w:numFmt w:val="decimal"/>
      <w:lvlText w:val="%5."/>
      <w:lvlJc w:val="left"/>
      <w:pPr>
        <w:tabs>
          <w:tab w:val="num" w:pos="3600"/>
        </w:tabs>
        <w:ind w:left="3600" w:hanging="360"/>
      </w:pPr>
    </w:lvl>
    <w:lvl w:ilvl="5" w:tplc="2CEA959C">
      <w:start w:val="1"/>
      <w:numFmt w:val="decimal"/>
      <w:lvlText w:val="%6."/>
      <w:lvlJc w:val="left"/>
      <w:pPr>
        <w:tabs>
          <w:tab w:val="num" w:pos="4320"/>
        </w:tabs>
        <w:ind w:left="4320" w:hanging="360"/>
      </w:pPr>
    </w:lvl>
    <w:lvl w:ilvl="6" w:tplc="0BCE2DCA">
      <w:start w:val="1"/>
      <w:numFmt w:val="decimal"/>
      <w:lvlText w:val="%7."/>
      <w:lvlJc w:val="left"/>
      <w:pPr>
        <w:tabs>
          <w:tab w:val="num" w:pos="5040"/>
        </w:tabs>
        <w:ind w:left="5040" w:hanging="360"/>
      </w:pPr>
    </w:lvl>
    <w:lvl w:ilvl="7" w:tplc="F8F8DFA6">
      <w:start w:val="1"/>
      <w:numFmt w:val="decimal"/>
      <w:lvlText w:val="%8."/>
      <w:lvlJc w:val="left"/>
      <w:pPr>
        <w:tabs>
          <w:tab w:val="num" w:pos="5760"/>
        </w:tabs>
        <w:ind w:left="5760" w:hanging="360"/>
      </w:pPr>
    </w:lvl>
    <w:lvl w:ilvl="8" w:tplc="5D7CE6C4">
      <w:start w:val="1"/>
      <w:numFmt w:val="decimal"/>
      <w:lvlText w:val="%9."/>
      <w:lvlJc w:val="left"/>
      <w:pPr>
        <w:tabs>
          <w:tab w:val="num" w:pos="6480"/>
        </w:tabs>
        <w:ind w:left="6480" w:hanging="360"/>
      </w:pPr>
    </w:lvl>
  </w:abstractNum>
  <w:abstractNum w:abstractNumId="21" w15:restartNumberingAfterBreak="0">
    <w:nsid w:val="71B16F36"/>
    <w:multiLevelType w:val="hybridMultilevel"/>
    <w:tmpl w:val="8B14DF92"/>
    <w:lvl w:ilvl="0" w:tplc="70E0A250">
      <w:start w:val="1"/>
      <w:numFmt w:val="bullet"/>
      <w:lvlText w:val=""/>
      <w:lvlJc w:val="left"/>
      <w:pPr>
        <w:ind w:left="720" w:hanging="360"/>
      </w:pPr>
      <w:rPr>
        <w:rFonts w:ascii="Wingdings" w:hAnsi="Wingdings" w:hint="default"/>
      </w:rPr>
    </w:lvl>
    <w:lvl w:ilvl="1" w:tplc="8946D3B6" w:tentative="1">
      <w:start w:val="1"/>
      <w:numFmt w:val="bullet"/>
      <w:lvlText w:val="o"/>
      <w:lvlJc w:val="left"/>
      <w:pPr>
        <w:ind w:left="1440" w:hanging="360"/>
      </w:pPr>
      <w:rPr>
        <w:rFonts w:ascii="Courier New" w:hAnsi="Courier New" w:cs="Courier New" w:hint="default"/>
      </w:rPr>
    </w:lvl>
    <w:lvl w:ilvl="2" w:tplc="71DC6190" w:tentative="1">
      <w:start w:val="1"/>
      <w:numFmt w:val="bullet"/>
      <w:lvlText w:val=""/>
      <w:lvlJc w:val="left"/>
      <w:pPr>
        <w:ind w:left="2160" w:hanging="360"/>
      </w:pPr>
      <w:rPr>
        <w:rFonts w:ascii="Wingdings" w:hAnsi="Wingdings" w:hint="default"/>
      </w:rPr>
    </w:lvl>
    <w:lvl w:ilvl="3" w:tplc="67767F52" w:tentative="1">
      <w:start w:val="1"/>
      <w:numFmt w:val="bullet"/>
      <w:lvlText w:val=""/>
      <w:lvlJc w:val="left"/>
      <w:pPr>
        <w:ind w:left="2880" w:hanging="360"/>
      </w:pPr>
      <w:rPr>
        <w:rFonts w:ascii="Symbol" w:hAnsi="Symbol" w:hint="default"/>
      </w:rPr>
    </w:lvl>
    <w:lvl w:ilvl="4" w:tplc="0590B8FC" w:tentative="1">
      <w:start w:val="1"/>
      <w:numFmt w:val="bullet"/>
      <w:lvlText w:val="o"/>
      <w:lvlJc w:val="left"/>
      <w:pPr>
        <w:ind w:left="3600" w:hanging="360"/>
      </w:pPr>
      <w:rPr>
        <w:rFonts w:ascii="Courier New" w:hAnsi="Courier New" w:cs="Courier New" w:hint="default"/>
      </w:rPr>
    </w:lvl>
    <w:lvl w:ilvl="5" w:tplc="44DAEBE6" w:tentative="1">
      <w:start w:val="1"/>
      <w:numFmt w:val="bullet"/>
      <w:lvlText w:val=""/>
      <w:lvlJc w:val="left"/>
      <w:pPr>
        <w:ind w:left="4320" w:hanging="360"/>
      </w:pPr>
      <w:rPr>
        <w:rFonts w:ascii="Wingdings" w:hAnsi="Wingdings" w:hint="default"/>
      </w:rPr>
    </w:lvl>
    <w:lvl w:ilvl="6" w:tplc="9AC62AEE" w:tentative="1">
      <w:start w:val="1"/>
      <w:numFmt w:val="bullet"/>
      <w:lvlText w:val=""/>
      <w:lvlJc w:val="left"/>
      <w:pPr>
        <w:ind w:left="5040" w:hanging="360"/>
      </w:pPr>
      <w:rPr>
        <w:rFonts w:ascii="Symbol" w:hAnsi="Symbol" w:hint="default"/>
      </w:rPr>
    </w:lvl>
    <w:lvl w:ilvl="7" w:tplc="4EDEED26" w:tentative="1">
      <w:start w:val="1"/>
      <w:numFmt w:val="bullet"/>
      <w:lvlText w:val="o"/>
      <w:lvlJc w:val="left"/>
      <w:pPr>
        <w:ind w:left="5760" w:hanging="360"/>
      </w:pPr>
      <w:rPr>
        <w:rFonts w:ascii="Courier New" w:hAnsi="Courier New" w:cs="Courier New" w:hint="default"/>
      </w:rPr>
    </w:lvl>
    <w:lvl w:ilvl="8" w:tplc="72687486" w:tentative="1">
      <w:start w:val="1"/>
      <w:numFmt w:val="bullet"/>
      <w:lvlText w:val=""/>
      <w:lvlJc w:val="left"/>
      <w:pPr>
        <w:ind w:left="6480" w:hanging="360"/>
      </w:pPr>
      <w:rPr>
        <w:rFonts w:ascii="Wingdings" w:hAnsi="Wingdings" w:hint="default"/>
      </w:rPr>
    </w:lvl>
  </w:abstractNum>
  <w:abstractNum w:abstractNumId="22" w15:restartNumberingAfterBreak="0">
    <w:nsid w:val="73154B35"/>
    <w:multiLevelType w:val="multilevel"/>
    <w:tmpl w:val="22A207AE"/>
    <w:lvl w:ilvl="0">
      <w:start w:val="1"/>
      <w:numFmt w:val="decimal"/>
      <w:lvlText w:val="%1."/>
      <w:lvlJc w:val="left"/>
      <w:pPr>
        <w:ind w:hanging="414"/>
      </w:pPr>
      <w:rPr>
        <w:rFonts w:ascii="Calibri" w:eastAsia="Calibri" w:hAnsi="Calibri" w:hint="default"/>
        <w:b/>
        <w:bCs/>
        <w:spacing w:val="-1"/>
        <w:w w:val="99"/>
        <w:sz w:val="24"/>
        <w:szCs w:val="24"/>
      </w:rPr>
    </w:lvl>
    <w:lvl w:ilvl="1">
      <w:start w:val="1"/>
      <w:numFmt w:val="decimal"/>
      <w:lvlText w:val="%1.%2"/>
      <w:lvlJc w:val="left"/>
      <w:pPr>
        <w:ind w:hanging="436"/>
      </w:pPr>
      <w:rPr>
        <w:rFonts w:ascii="Calibri" w:eastAsia="Calibri" w:hAnsi="Calibri" w:hint="default"/>
        <w:spacing w:val="-1"/>
        <w:sz w:val="24"/>
        <w:szCs w:val="24"/>
      </w:rPr>
    </w:lvl>
    <w:lvl w:ilvl="2">
      <w:start w:val="1"/>
      <w:numFmt w:val="decimal"/>
      <w:lvlText w:val="%1.%2.%3"/>
      <w:lvlJc w:val="left"/>
      <w:pPr>
        <w:ind w:hanging="710"/>
      </w:pPr>
      <w:rPr>
        <w:rFonts w:ascii="Calibri" w:eastAsia="Calibri" w:hAnsi="Calibri" w:hint="default"/>
        <w:spacing w:val="-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9"/>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17"/>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22"/>
  </w:num>
  <w:num w:numId="14">
    <w:abstractNumId w:val="16"/>
  </w:num>
  <w:num w:numId="15">
    <w:abstractNumId w:val="6"/>
  </w:num>
  <w:num w:numId="16">
    <w:abstractNumId w:val="15"/>
  </w:num>
  <w:num w:numId="17">
    <w:abstractNumId w:val="4"/>
  </w:num>
  <w:num w:numId="18">
    <w:abstractNumId w:val="21"/>
  </w:num>
  <w:num w:numId="19">
    <w:abstractNumId w:val="13"/>
  </w:num>
  <w:num w:numId="20">
    <w:abstractNumId w:val="11"/>
  </w:num>
  <w:num w:numId="21">
    <w:abstractNumId w:val="9"/>
  </w:num>
  <w:num w:numId="22">
    <w:abstractNumId w:val="1"/>
  </w:num>
  <w:num w:numId="23">
    <w:abstractNumId w:val="14"/>
  </w:num>
  <w:num w:numId="24">
    <w:abstractNumId w:val="12"/>
  </w:num>
  <w:num w:numId="25">
    <w:abstractNumId w:val="5"/>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7B"/>
    <w:rsid w:val="0003094A"/>
    <w:rsid w:val="00031DAE"/>
    <w:rsid w:val="000402CE"/>
    <w:rsid w:val="00070158"/>
    <w:rsid w:val="00070D25"/>
    <w:rsid w:val="00080E79"/>
    <w:rsid w:val="000863A2"/>
    <w:rsid w:val="000930DD"/>
    <w:rsid w:val="000A20C7"/>
    <w:rsid w:val="000C637C"/>
    <w:rsid w:val="000D606F"/>
    <w:rsid w:val="000E3CE0"/>
    <w:rsid w:val="000F54CD"/>
    <w:rsid w:val="00106694"/>
    <w:rsid w:val="00110C03"/>
    <w:rsid w:val="00122679"/>
    <w:rsid w:val="00122C6B"/>
    <w:rsid w:val="00123B92"/>
    <w:rsid w:val="00127174"/>
    <w:rsid w:val="001478B9"/>
    <w:rsid w:val="00147F09"/>
    <w:rsid w:val="00154AF8"/>
    <w:rsid w:val="00155461"/>
    <w:rsid w:val="00170902"/>
    <w:rsid w:val="00170AB6"/>
    <w:rsid w:val="0018593A"/>
    <w:rsid w:val="001D7B02"/>
    <w:rsid w:val="001E0A33"/>
    <w:rsid w:val="00215414"/>
    <w:rsid w:val="00230D7A"/>
    <w:rsid w:val="0023153D"/>
    <w:rsid w:val="002451A7"/>
    <w:rsid w:val="00253659"/>
    <w:rsid w:val="002536F4"/>
    <w:rsid w:val="00277C6B"/>
    <w:rsid w:val="002946D3"/>
    <w:rsid w:val="002C1396"/>
    <w:rsid w:val="002C1FEA"/>
    <w:rsid w:val="002D3DFD"/>
    <w:rsid w:val="002D68A8"/>
    <w:rsid w:val="002E564F"/>
    <w:rsid w:val="002E631C"/>
    <w:rsid w:val="002E7CB0"/>
    <w:rsid w:val="00310F57"/>
    <w:rsid w:val="0031254B"/>
    <w:rsid w:val="00315C14"/>
    <w:rsid w:val="00317153"/>
    <w:rsid w:val="00382AAB"/>
    <w:rsid w:val="003846D3"/>
    <w:rsid w:val="003933CE"/>
    <w:rsid w:val="003A05BA"/>
    <w:rsid w:val="003A7E02"/>
    <w:rsid w:val="003B42B4"/>
    <w:rsid w:val="004150F0"/>
    <w:rsid w:val="004472DE"/>
    <w:rsid w:val="004553C7"/>
    <w:rsid w:val="004731D8"/>
    <w:rsid w:val="0048184D"/>
    <w:rsid w:val="00491797"/>
    <w:rsid w:val="00493F72"/>
    <w:rsid w:val="004B1AE2"/>
    <w:rsid w:val="004D0F41"/>
    <w:rsid w:val="004D7D11"/>
    <w:rsid w:val="004E2361"/>
    <w:rsid w:val="004F209E"/>
    <w:rsid w:val="004F20F4"/>
    <w:rsid w:val="004F47E1"/>
    <w:rsid w:val="005152F9"/>
    <w:rsid w:val="00520B3F"/>
    <w:rsid w:val="00527728"/>
    <w:rsid w:val="005307B1"/>
    <w:rsid w:val="005332FF"/>
    <w:rsid w:val="00535338"/>
    <w:rsid w:val="00555BEC"/>
    <w:rsid w:val="0055762C"/>
    <w:rsid w:val="005632E8"/>
    <w:rsid w:val="00564F86"/>
    <w:rsid w:val="005A3720"/>
    <w:rsid w:val="005A4B05"/>
    <w:rsid w:val="005A7292"/>
    <w:rsid w:val="005D37DD"/>
    <w:rsid w:val="005D6BEA"/>
    <w:rsid w:val="005E2DEE"/>
    <w:rsid w:val="005E722D"/>
    <w:rsid w:val="00604230"/>
    <w:rsid w:val="006109F0"/>
    <w:rsid w:val="006152EB"/>
    <w:rsid w:val="00627FDB"/>
    <w:rsid w:val="00634ABB"/>
    <w:rsid w:val="006369DD"/>
    <w:rsid w:val="00636E05"/>
    <w:rsid w:val="00644FAB"/>
    <w:rsid w:val="00647751"/>
    <w:rsid w:val="00677D75"/>
    <w:rsid w:val="00685521"/>
    <w:rsid w:val="00697ED8"/>
    <w:rsid w:val="006B169B"/>
    <w:rsid w:val="006E1075"/>
    <w:rsid w:val="006E62C1"/>
    <w:rsid w:val="006E776E"/>
    <w:rsid w:val="00707410"/>
    <w:rsid w:val="00715E7D"/>
    <w:rsid w:val="00741D28"/>
    <w:rsid w:val="0075793B"/>
    <w:rsid w:val="00763B3D"/>
    <w:rsid w:val="00786159"/>
    <w:rsid w:val="00787D51"/>
    <w:rsid w:val="007916AD"/>
    <w:rsid w:val="00796440"/>
    <w:rsid w:val="00796EDB"/>
    <w:rsid w:val="007A07F9"/>
    <w:rsid w:val="007B4738"/>
    <w:rsid w:val="007D2695"/>
    <w:rsid w:val="007E70FA"/>
    <w:rsid w:val="007E7903"/>
    <w:rsid w:val="007E7F80"/>
    <w:rsid w:val="00803084"/>
    <w:rsid w:val="00817BF6"/>
    <w:rsid w:val="00823E4C"/>
    <w:rsid w:val="00842E7C"/>
    <w:rsid w:val="008535EB"/>
    <w:rsid w:val="008701FA"/>
    <w:rsid w:val="00881360"/>
    <w:rsid w:val="00882389"/>
    <w:rsid w:val="00882DAD"/>
    <w:rsid w:val="00887B74"/>
    <w:rsid w:val="0089082A"/>
    <w:rsid w:val="00897DB8"/>
    <w:rsid w:val="008B243D"/>
    <w:rsid w:val="008B3EA8"/>
    <w:rsid w:val="00905A93"/>
    <w:rsid w:val="0095756E"/>
    <w:rsid w:val="00957A97"/>
    <w:rsid w:val="009873AC"/>
    <w:rsid w:val="00994A43"/>
    <w:rsid w:val="009B142B"/>
    <w:rsid w:val="009B35B0"/>
    <w:rsid w:val="009B4246"/>
    <w:rsid w:val="009E5423"/>
    <w:rsid w:val="009E5454"/>
    <w:rsid w:val="009F1036"/>
    <w:rsid w:val="00A241E7"/>
    <w:rsid w:val="00A26942"/>
    <w:rsid w:val="00A61EB0"/>
    <w:rsid w:val="00A759D0"/>
    <w:rsid w:val="00A7733A"/>
    <w:rsid w:val="00A80A11"/>
    <w:rsid w:val="00A82D0C"/>
    <w:rsid w:val="00AA1C57"/>
    <w:rsid w:val="00AB0155"/>
    <w:rsid w:val="00AC1D68"/>
    <w:rsid w:val="00AE061D"/>
    <w:rsid w:val="00B0157B"/>
    <w:rsid w:val="00B038BC"/>
    <w:rsid w:val="00B06A43"/>
    <w:rsid w:val="00B072F6"/>
    <w:rsid w:val="00B208E0"/>
    <w:rsid w:val="00B374D7"/>
    <w:rsid w:val="00B53ECB"/>
    <w:rsid w:val="00B61AF7"/>
    <w:rsid w:val="00B6662F"/>
    <w:rsid w:val="00B674C7"/>
    <w:rsid w:val="00B7397B"/>
    <w:rsid w:val="00B802D6"/>
    <w:rsid w:val="00B85998"/>
    <w:rsid w:val="00B868DA"/>
    <w:rsid w:val="00BB1FBE"/>
    <w:rsid w:val="00BC39F8"/>
    <w:rsid w:val="00BC73B6"/>
    <w:rsid w:val="00BD618D"/>
    <w:rsid w:val="00BE6814"/>
    <w:rsid w:val="00C11735"/>
    <w:rsid w:val="00C1446B"/>
    <w:rsid w:val="00C1682A"/>
    <w:rsid w:val="00C25C94"/>
    <w:rsid w:val="00C275AC"/>
    <w:rsid w:val="00C42445"/>
    <w:rsid w:val="00C4785C"/>
    <w:rsid w:val="00C551B9"/>
    <w:rsid w:val="00CD1828"/>
    <w:rsid w:val="00CD7FD8"/>
    <w:rsid w:val="00CE3B20"/>
    <w:rsid w:val="00D109FA"/>
    <w:rsid w:val="00D11287"/>
    <w:rsid w:val="00D143A9"/>
    <w:rsid w:val="00D36B09"/>
    <w:rsid w:val="00D429F7"/>
    <w:rsid w:val="00D828D6"/>
    <w:rsid w:val="00D951F1"/>
    <w:rsid w:val="00D95321"/>
    <w:rsid w:val="00D974C0"/>
    <w:rsid w:val="00DA0E4E"/>
    <w:rsid w:val="00DA7CEB"/>
    <w:rsid w:val="00DB453A"/>
    <w:rsid w:val="00DB4F64"/>
    <w:rsid w:val="00DD68CF"/>
    <w:rsid w:val="00DD775F"/>
    <w:rsid w:val="00DE335A"/>
    <w:rsid w:val="00DE72C4"/>
    <w:rsid w:val="00DF19B8"/>
    <w:rsid w:val="00DF1C31"/>
    <w:rsid w:val="00DF6FF1"/>
    <w:rsid w:val="00E10F4E"/>
    <w:rsid w:val="00E31CB3"/>
    <w:rsid w:val="00E35E5A"/>
    <w:rsid w:val="00E43168"/>
    <w:rsid w:val="00E74F85"/>
    <w:rsid w:val="00E82B36"/>
    <w:rsid w:val="00EA2C63"/>
    <w:rsid w:val="00EA6ED0"/>
    <w:rsid w:val="00EA7F4D"/>
    <w:rsid w:val="00EC33C6"/>
    <w:rsid w:val="00ED3760"/>
    <w:rsid w:val="00ED6EFE"/>
    <w:rsid w:val="00EE47E5"/>
    <w:rsid w:val="00EF0B12"/>
    <w:rsid w:val="00EF1DFE"/>
    <w:rsid w:val="00F125B7"/>
    <w:rsid w:val="00F37FC4"/>
    <w:rsid w:val="00F41423"/>
    <w:rsid w:val="00F43899"/>
    <w:rsid w:val="00F51BD2"/>
    <w:rsid w:val="00F56717"/>
    <w:rsid w:val="00F56B97"/>
    <w:rsid w:val="00F62C2A"/>
    <w:rsid w:val="00F67ABC"/>
    <w:rsid w:val="00F71F7C"/>
    <w:rsid w:val="00F81124"/>
    <w:rsid w:val="00F853A5"/>
    <w:rsid w:val="00F9269F"/>
    <w:rsid w:val="00F934A9"/>
    <w:rsid w:val="00FA11F3"/>
    <w:rsid w:val="00FB3F09"/>
    <w:rsid w:val="00FC7B7B"/>
    <w:rsid w:val="00FD629D"/>
    <w:rsid w:val="00FF1C19"/>
    <w:rsid w:val="00FF7319"/>
    <w:rsid w:val="3344861D"/>
    <w:rsid w:val="4FFEF076"/>
    <w:rsid w:val="5E59CB24"/>
    <w:rsid w:val="650C74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C59C7"/>
  <w15:docId w15:val="{FA75D663-BA5D-4954-93EA-7FAF10FC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760"/>
  </w:style>
  <w:style w:type="paragraph" w:styleId="Ttulo1">
    <w:name w:val="heading 1"/>
    <w:basedOn w:val="Normal"/>
    <w:next w:val="Normal"/>
    <w:link w:val="Ttulo1Car"/>
    <w:uiPriority w:val="9"/>
    <w:qFormat/>
    <w:rsid w:val="00ED3760"/>
    <w:pPr>
      <w:pBdr>
        <w:top w:val="single" w:sz="24" w:space="0" w:color="A6B727" w:themeColor="accent1"/>
        <w:left w:val="single" w:sz="24" w:space="0" w:color="A6B727" w:themeColor="accent1"/>
        <w:bottom w:val="single" w:sz="24" w:space="0" w:color="A6B727" w:themeColor="accent1"/>
        <w:right w:val="single" w:sz="24" w:space="0" w:color="A6B727" w:themeColor="accent1"/>
      </w:pBdr>
      <w:shd w:val="clear" w:color="auto" w:fill="A6B727"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semiHidden/>
    <w:unhideWhenUsed/>
    <w:qFormat/>
    <w:rsid w:val="00ED3760"/>
    <w:pPr>
      <w:pBdr>
        <w:top w:val="single" w:sz="24" w:space="0" w:color="F0F5CF" w:themeColor="accent1" w:themeTint="33"/>
        <w:left w:val="single" w:sz="24" w:space="0" w:color="F0F5CF" w:themeColor="accent1" w:themeTint="33"/>
        <w:bottom w:val="single" w:sz="24" w:space="0" w:color="F0F5CF" w:themeColor="accent1" w:themeTint="33"/>
        <w:right w:val="single" w:sz="24" w:space="0" w:color="F0F5CF" w:themeColor="accent1" w:themeTint="33"/>
      </w:pBdr>
      <w:shd w:val="clear" w:color="auto" w:fill="F0F5CF"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ED3760"/>
    <w:pPr>
      <w:pBdr>
        <w:top w:val="single" w:sz="6" w:space="2" w:color="A6B727" w:themeColor="accent1"/>
      </w:pBdr>
      <w:spacing w:before="300" w:after="0"/>
      <w:outlineLvl w:val="2"/>
    </w:pPr>
    <w:rPr>
      <w:caps/>
      <w:color w:val="525A13" w:themeColor="accent1" w:themeShade="7F"/>
      <w:spacing w:val="15"/>
    </w:rPr>
  </w:style>
  <w:style w:type="paragraph" w:styleId="Ttulo4">
    <w:name w:val="heading 4"/>
    <w:basedOn w:val="Normal"/>
    <w:next w:val="Normal"/>
    <w:link w:val="Ttulo4Car"/>
    <w:uiPriority w:val="9"/>
    <w:semiHidden/>
    <w:unhideWhenUsed/>
    <w:qFormat/>
    <w:rsid w:val="00ED3760"/>
    <w:pPr>
      <w:pBdr>
        <w:top w:val="dotted" w:sz="6" w:space="2" w:color="A6B727" w:themeColor="accent1"/>
      </w:pBdr>
      <w:spacing w:before="200" w:after="0"/>
      <w:outlineLvl w:val="3"/>
    </w:pPr>
    <w:rPr>
      <w:caps/>
      <w:color w:val="7B881D" w:themeColor="accent1" w:themeShade="BF"/>
      <w:spacing w:val="10"/>
    </w:rPr>
  </w:style>
  <w:style w:type="paragraph" w:styleId="Ttulo5">
    <w:name w:val="heading 5"/>
    <w:basedOn w:val="Normal"/>
    <w:next w:val="Normal"/>
    <w:link w:val="Ttulo5Car"/>
    <w:uiPriority w:val="9"/>
    <w:semiHidden/>
    <w:unhideWhenUsed/>
    <w:qFormat/>
    <w:rsid w:val="00ED3760"/>
    <w:pPr>
      <w:pBdr>
        <w:bottom w:val="single" w:sz="6" w:space="1" w:color="A6B727" w:themeColor="accent1"/>
      </w:pBdr>
      <w:spacing w:before="200" w:after="0"/>
      <w:outlineLvl w:val="4"/>
    </w:pPr>
    <w:rPr>
      <w:caps/>
      <w:color w:val="7B881D" w:themeColor="accent1" w:themeShade="BF"/>
      <w:spacing w:val="10"/>
    </w:rPr>
  </w:style>
  <w:style w:type="paragraph" w:styleId="Ttulo6">
    <w:name w:val="heading 6"/>
    <w:basedOn w:val="Normal"/>
    <w:next w:val="Normal"/>
    <w:link w:val="Ttulo6Car"/>
    <w:uiPriority w:val="9"/>
    <w:semiHidden/>
    <w:unhideWhenUsed/>
    <w:qFormat/>
    <w:rsid w:val="00ED3760"/>
    <w:pPr>
      <w:pBdr>
        <w:bottom w:val="dotted" w:sz="6" w:space="1" w:color="A6B727" w:themeColor="accent1"/>
      </w:pBdr>
      <w:spacing w:before="200" w:after="0"/>
      <w:outlineLvl w:val="5"/>
    </w:pPr>
    <w:rPr>
      <w:caps/>
      <w:color w:val="7B881D" w:themeColor="accent1" w:themeShade="BF"/>
      <w:spacing w:val="10"/>
    </w:rPr>
  </w:style>
  <w:style w:type="paragraph" w:styleId="Ttulo7">
    <w:name w:val="heading 7"/>
    <w:basedOn w:val="Normal"/>
    <w:next w:val="Normal"/>
    <w:link w:val="Ttulo7Car"/>
    <w:uiPriority w:val="9"/>
    <w:semiHidden/>
    <w:unhideWhenUsed/>
    <w:qFormat/>
    <w:rsid w:val="00ED3760"/>
    <w:pPr>
      <w:spacing w:before="200" w:after="0"/>
      <w:outlineLvl w:val="6"/>
    </w:pPr>
    <w:rPr>
      <w:caps/>
      <w:color w:val="7B881D" w:themeColor="accent1" w:themeShade="BF"/>
      <w:spacing w:val="10"/>
    </w:rPr>
  </w:style>
  <w:style w:type="paragraph" w:styleId="Ttulo8">
    <w:name w:val="heading 8"/>
    <w:basedOn w:val="Normal"/>
    <w:next w:val="Normal"/>
    <w:link w:val="Ttulo8Car"/>
    <w:uiPriority w:val="9"/>
    <w:semiHidden/>
    <w:unhideWhenUsed/>
    <w:qFormat/>
    <w:rsid w:val="00ED3760"/>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ED3760"/>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B7397B"/>
  </w:style>
  <w:style w:type="character" w:customStyle="1" w:styleId="TextocomentarioCar">
    <w:name w:val="Texto comentario Car"/>
    <w:basedOn w:val="Fuentedeprrafopredeter"/>
    <w:link w:val="Textocomentario"/>
    <w:semiHidden/>
    <w:rsid w:val="00B7397B"/>
    <w:rPr>
      <w:rFonts w:ascii="Times New Roman" w:eastAsia="Times New Roman" w:hAnsi="Times New Roman" w:cs="Times New Roman"/>
      <w:sz w:val="20"/>
      <w:szCs w:val="20"/>
      <w:lang w:val="es-ES_tradnl" w:eastAsia="es-ES_tradnl"/>
    </w:rPr>
  </w:style>
  <w:style w:type="paragraph" w:customStyle="1" w:styleId="Prrafodelista1">
    <w:name w:val="Párrafo de lista1"/>
    <w:basedOn w:val="Normal"/>
    <w:rsid w:val="00B7397B"/>
    <w:pPr>
      <w:ind w:left="720"/>
      <w:contextualSpacing/>
    </w:pPr>
    <w:rPr>
      <w:rFonts w:ascii="Calibri" w:eastAsia="Calibri" w:hAnsi="Calibri"/>
      <w:sz w:val="22"/>
      <w:szCs w:val="22"/>
      <w:lang w:val="en-US"/>
    </w:rPr>
  </w:style>
  <w:style w:type="character" w:styleId="Refdecomentario">
    <w:name w:val="annotation reference"/>
    <w:semiHidden/>
    <w:unhideWhenUsed/>
    <w:rsid w:val="00B7397B"/>
    <w:rPr>
      <w:rFonts w:ascii="Times New Roman" w:hAnsi="Times New Roman" w:cs="Times New Roman" w:hint="default"/>
      <w:sz w:val="16"/>
      <w:szCs w:val="16"/>
    </w:rPr>
  </w:style>
  <w:style w:type="paragraph" w:styleId="Textodeglobo">
    <w:name w:val="Balloon Text"/>
    <w:basedOn w:val="Normal"/>
    <w:link w:val="TextodegloboCar"/>
    <w:uiPriority w:val="99"/>
    <w:semiHidden/>
    <w:unhideWhenUsed/>
    <w:rsid w:val="00B7397B"/>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97B"/>
    <w:rPr>
      <w:rFonts w:ascii="Tahoma" w:eastAsia="Times New Roman" w:hAnsi="Tahoma" w:cs="Tahoma"/>
      <w:sz w:val="16"/>
      <w:szCs w:val="16"/>
      <w:lang w:val="es-ES_tradnl" w:eastAsia="es-ES_tradnl"/>
    </w:rPr>
  </w:style>
  <w:style w:type="paragraph" w:styleId="Encabezado">
    <w:name w:val="header"/>
    <w:basedOn w:val="Normal"/>
    <w:link w:val="EncabezadoCar"/>
    <w:uiPriority w:val="99"/>
    <w:unhideWhenUsed/>
    <w:rsid w:val="00D429F7"/>
    <w:pPr>
      <w:tabs>
        <w:tab w:val="center" w:pos="4252"/>
        <w:tab w:val="right" w:pos="8504"/>
      </w:tabs>
    </w:pPr>
  </w:style>
  <w:style w:type="character" w:customStyle="1" w:styleId="EncabezadoCar">
    <w:name w:val="Encabezado Car"/>
    <w:basedOn w:val="Fuentedeprrafopredeter"/>
    <w:link w:val="Encabezado"/>
    <w:uiPriority w:val="99"/>
    <w:rsid w:val="00D429F7"/>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D429F7"/>
    <w:pPr>
      <w:tabs>
        <w:tab w:val="center" w:pos="4252"/>
        <w:tab w:val="right" w:pos="8504"/>
      </w:tabs>
    </w:pPr>
  </w:style>
  <w:style w:type="character" w:customStyle="1" w:styleId="PiedepginaCar">
    <w:name w:val="Pie de página Car"/>
    <w:basedOn w:val="Fuentedeprrafopredeter"/>
    <w:link w:val="Piedepgina"/>
    <w:uiPriority w:val="99"/>
    <w:rsid w:val="00D429F7"/>
    <w:rPr>
      <w:rFonts w:ascii="Times New Roman" w:eastAsia="Times New Roman" w:hAnsi="Times New Roman" w:cs="Times New Roman"/>
      <w:sz w:val="24"/>
      <w:szCs w:val="24"/>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253659"/>
    <w:rPr>
      <w:b/>
      <w:bCs/>
    </w:rPr>
  </w:style>
  <w:style w:type="character" w:customStyle="1" w:styleId="AsuntodelcomentarioCar">
    <w:name w:val="Asunto del comentario Car"/>
    <w:basedOn w:val="TextocomentarioCar"/>
    <w:link w:val="Asuntodelcomentario"/>
    <w:uiPriority w:val="99"/>
    <w:semiHidden/>
    <w:rsid w:val="00253659"/>
    <w:rPr>
      <w:rFonts w:ascii="Times New Roman" w:eastAsia="Times New Roman" w:hAnsi="Times New Roman" w:cs="Times New Roman"/>
      <w:b/>
      <w:bCs/>
      <w:sz w:val="20"/>
      <w:szCs w:val="20"/>
      <w:lang w:val="es-ES_tradnl" w:eastAsia="es-ES_tradnl"/>
    </w:rPr>
  </w:style>
  <w:style w:type="paragraph" w:styleId="Prrafodelista">
    <w:name w:val="List Paragraph"/>
    <w:basedOn w:val="Normal"/>
    <w:uiPriority w:val="34"/>
    <w:qFormat/>
    <w:rsid w:val="005632E8"/>
    <w:pPr>
      <w:ind w:left="720"/>
      <w:contextualSpacing/>
    </w:pPr>
  </w:style>
  <w:style w:type="paragraph" w:customStyle="1" w:styleId="Default">
    <w:name w:val="Default"/>
    <w:rsid w:val="00170902"/>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rsid w:val="00D143A9"/>
    <w:pPr>
      <w:widowControl w:val="0"/>
      <w:ind w:left="40"/>
    </w:pPr>
    <w:rPr>
      <w:rFonts w:ascii="Calibri" w:eastAsia="Calibri" w:hAnsi="Calibri"/>
    </w:rPr>
  </w:style>
  <w:style w:type="character" w:customStyle="1" w:styleId="TextoindependienteCar">
    <w:name w:val="Texto independiente Car"/>
    <w:basedOn w:val="Fuentedeprrafopredeter"/>
    <w:link w:val="Textoindependiente"/>
    <w:uiPriority w:val="1"/>
    <w:rsid w:val="00D143A9"/>
    <w:rPr>
      <w:rFonts w:ascii="Calibri" w:eastAsia="Calibri" w:hAnsi="Calibri"/>
      <w:sz w:val="24"/>
      <w:szCs w:val="24"/>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ED3760"/>
    <w:pPr>
      <w:spacing w:after="0" w:line="240" w:lineRule="auto"/>
    </w:pPr>
  </w:style>
  <w:style w:type="character" w:customStyle="1" w:styleId="Ttulo1Car">
    <w:name w:val="Título 1 Car"/>
    <w:basedOn w:val="Fuentedeprrafopredeter"/>
    <w:link w:val="Ttulo1"/>
    <w:uiPriority w:val="9"/>
    <w:rsid w:val="00ED3760"/>
    <w:rPr>
      <w:caps/>
      <w:color w:val="FFFFFF" w:themeColor="background1"/>
      <w:spacing w:val="15"/>
      <w:sz w:val="22"/>
      <w:szCs w:val="22"/>
      <w:shd w:val="clear" w:color="auto" w:fill="A6B727" w:themeFill="accent1"/>
    </w:rPr>
  </w:style>
  <w:style w:type="character" w:customStyle="1" w:styleId="Ttulo2Car">
    <w:name w:val="Título 2 Car"/>
    <w:basedOn w:val="Fuentedeprrafopredeter"/>
    <w:link w:val="Ttulo2"/>
    <w:uiPriority w:val="9"/>
    <w:semiHidden/>
    <w:rsid w:val="00ED3760"/>
    <w:rPr>
      <w:caps/>
      <w:spacing w:val="15"/>
      <w:shd w:val="clear" w:color="auto" w:fill="F0F5CF" w:themeFill="accent1" w:themeFillTint="33"/>
    </w:rPr>
  </w:style>
  <w:style w:type="character" w:customStyle="1" w:styleId="Ttulo3Car">
    <w:name w:val="Título 3 Car"/>
    <w:basedOn w:val="Fuentedeprrafopredeter"/>
    <w:link w:val="Ttulo3"/>
    <w:uiPriority w:val="9"/>
    <w:semiHidden/>
    <w:rsid w:val="00ED3760"/>
    <w:rPr>
      <w:caps/>
      <w:color w:val="525A13" w:themeColor="accent1" w:themeShade="7F"/>
      <w:spacing w:val="15"/>
    </w:rPr>
  </w:style>
  <w:style w:type="character" w:customStyle="1" w:styleId="Ttulo4Car">
    <w:name w:val="Título 4 Car"/>
    <w:basedOn w:val="Fuentedeprrafopredeter"/>
    <w:link w:val="Ttulo4"/>
    <w:uiPriority w:val="9"/>
    <w:semiHidden/>
    <w:rsid w:val="00ED3760"/>
    <w:rPr>
      <w:caps/>
      <w:color w:val="7B881D" w:themeColor="accent1" w:themeShade="BF"/>
      <w:spacing w:val="10"/>
    </w:rPr>
  </w:style>
  <w:style w:type="character" w:customStyle="1" w:styleId="Ttulo5Car">
    <w:name w:val="Título 5 Car"/>
    <w:basedOn w:val="Fuentedeprrafopredeter"/>
    <w:link w:val="Ttulo5"/>
    <w:uiPriority w:val="9"/>
    <w:semiHidden/>
    <w:rsid w:val="00ED3760"/>
    <w:rPr>
      <w:caps/>
      <w:color w:val="7B881D" w:themeColor="accent1" w:themeShade="BF"/>
      <w:spacing w:val="10"/>
    </w:rPr>
  </w:style>
  <w:style w:type="character" w:customStyle="1" w:styleId="Ttulo6Car">
    <w:name w:val="Título 6 Car"/>
    <w:basedOn w:val="Fuentedeprrafopredeter"/>
    <w:link w:val="Ttulo6"/>
    <w:uiPriority w:val="9"/>
    <w:semiHidden/>
    <w:rsid w:val="00ED3760"/>
    <w:rPr>
      <w:caps/>
      <w:color w:val="7B881D" w:themeColor="accent1" w:themeShade="BF"/>
      <w:spacing w:val="10"/>
    </w:rPr>
  </w:style>
  <w:style w:type="character" w:customStyle="1" w:styleId="Ttulo7Car">
    <w:name w:val="Título 7 Car"/>
    <w:basedOn w:val="Fuentedeprrafopredeter"/>
    <w:link w:val="Ttulo7"/>
    <w:uiPriority w:val="9"/>
    <w:semiHidden/>
    <w:rsid w:val="00ED3760"/>
    <w:rPr>
      <w:caps/>
      <w:color w:val="7B881D" w:themeColor="accent1" w:themeShade="BF"/>
      <w:spacing w:val="10"/>
    </w:rPr>
  </w:style>
  <w:style w:type="character" w:customStyle="1" w:styleId="Ttulo8Car">
    <w:name w:val="Título 8 Car"/>
    <w:basedOn w:val="Fuentedeprrafopredeter"/>
    <w:link w:val="Ttulo8"/>
    <w:uiPriority w:val="9"/>
    <w:semiHidden/>
    <w:rsid w:val="00ED3760"/>
    <w:rPr>
      <w:caps/>
      <w:spacing w:val="10"/>
      <w:sz w:val="18"/>
      <w:szCs w:val="18"/>
    </w:rPr>
  </w:style>
  <w:style w:type="character" w:customStyle="1" w:styleId="Ttulo9Car">
    <w:name w:val="Título 9 Car"/>
    <w:basedOn w:val="Fuentedeprrafopredeter"/>
    <w:link w:val="Ttulo9"/>
    <w:uiPriority w:val="9"/>
    <w:semiHidden/>
    <w:rsid w:val="00ED3760"/>
    <w:rPr>
      <w:i/>
      <w:iCs/>
      <w:caps/>
      <w:spacing w:val="10"/>
      <w:sz w:val="18"/>
      <w:szCs w:val="18"/>
    </w:rPr>
  </w:style>
  <w:style w:type="paragraph" w:styleId="Descripcin">
    <w:name w:val="caption"/>
    <w:basedOn w:val="Normal"/>
    <w:next w:val="Normal"/>
    <w:uiPriority w:val="35"/>
    <w:semiHidden/>
    <w:unhideWhenUsed/>
    <w:qFormat/>
    <w:rsid w:val="00ED3760"/>
    <w:rPr>
      <w:b/>
      <w:bCs/>
      <w:color w:val="7B881D" w:themeColor="accent1" w:themeShade="BF"/>
      <w:sz w:val="16"/>
      <w:szCs w:val="16"/>
    </w:rPr>
  </w:style>
  <w:style w:type="paragraph" w:styleId="Ttulo">
    <w:name w:val="Title"/>
    <w:basedOn w:val="Normal"/>
    <w:next w:val="Normal"/>
    <w:link w:val="TtuloCar"/>
    <w:uiPriority w:val="10"/>
    <w:qFormat/>
    <w:rsid w:val="00ED3760"/>
    <w:pPr>
      <w:spacing w:before="0" w:after="0"/>
    </w:pPr>
    <w:rPr>
      <w:rFonts w:asciiTheme="majorHAnsi" w:eastAsiaTheme="majorEastAsia" w:hAnsiTheme="majorHAnsi" w:cstheme="majorBidi"/>
      <w:caps/>
      <w:color w:val="A6B727" w:themeColor="accent1"/>
      <w:spacing w:val="10"/>
      <w:sz w:val="52"/>
      <w:szCs w:val="52"/>
    </w:rPr>
  </w:style>
  <w:style w:type="character" w:customStyle="1" w:styleId="TtuloCar">
    <w:name w:val="Título Car"/>
    <w:basedOn w:val="Fuentedeprrafopredeter"/>
    <w:link w:val="Ttulo"/>
    <w:uiPriority w:val="10"/>
    <w:rsid w:val="00ED3760"/>
    <w:rPr>
      <w:rFonts w:asciiTheme="majorHAnsi" w:eastAsiaTheme="majorEastAsia" w:hAnsiTheme="majorHAnsi" w:cstheme="majorBidi"/>
      <w:caps/>
      <w:color w:val="A6B727" w:themeColor="accent1"/>
      <w:spacing w:val="10"/>
      <w:sz w:val="52"/>
      <w:szCs w:val="52"/>
    </w:rPr>
  </w:style>
  <w:style w:type="paragraph" w:styleId="Subttulo">
    <w:name w:val="Subtitle"/>
    <w:basedOn w:val="Normal"/>
    <w:next w:val="Normal"/>
    <w:link w:val="SubttuloCar"/>
    <w:uiPriority w:val="11"/>
    <w:qFormat/>
    <w:rsid w:val="00ED3760"/>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ED3760"/>
    <w:rPr>
      <w:caps/>
      <w:color w:val="595959" w:themeColor="text1" w:themeTint="A6"/>
      <w:spacing w:val="10"/>
      <w:sz w:val="21"/>
      <w:szCs w:val="21"/>
    </w:rPr>
  </w:style>
  <w:style w:type="character" w:styleId="Textoennegrita">
    <w:name w:val="Strong"/>
    <w:uiPriority w:val="22"/>
    <w:qFormat/>
    <w:rsid w:val="00ED3760"/>
    <w:rPr>
      <w:b/>
      <w:bCs/>
    </w:rPr>
  </w:style>
  <w:style w:type="character" w:styleId="nfasis">
    <w:name w:val="Emphasis"/>
    <w:uiPriority w:val="20"/>
    <w:qFormat/>
    <w:rsid w:val="00ED3760"/>
    <w:rPr>
      <w:caps/>
      <w:color w:val="525A13" w:themeColor="accent1" w:themeShade="7F"/>
      <w:spacing w:val="5"/>
    </w:rPr>
  </w:style>
  <w:style w:type="paragraph" w:styleId="Cita">
    <w:name w:val="Quote"/>
    <w:basedOn w:val="Normal"/>
    <w:next w:val="Normal"/>
    <w:link w:val="CitaCar"/>
    <w:uiPriority w:val="29"/>
    <w:qFormat/>
    <w:rsid w:val="00ED3760"/>
    <w:rPr>
      <w:i/>
      <w:iCs/>
      <w:sz w:val="24"/>
      <w:szCs w:val="24"/>
    </w:rPr>
  </w:style>
  <w:style w:type="character" w:customStyle="1" w:styleId="CitaCar">
    <w:name w:val="Cita Car"/>
    <w:basedOn w:val="Fuentedeprrafopredeter"/>
    <w:link w:val="Cita"/>
    <w:uiPriority w:val="29"/>
    <w:rsid w:val="00ED3760"/>
    <w:rPr>
      <w:i/>
      <w:iCs/>
      <w:sz w:val="24"/>
      <w:szCs w:val="24"/>
    </w:rPr>
  </w:style>
  <w:style w:type="paragraph" w:styleId="Citadestacada">
    <w:name w:val="Intense Quote"/>
    <w:basedOn w:val="Normal"/>
    <w:next w:val="Normal"/>
    <w:link w:val="CitadestacadaCar"/>
    <w:uiPriority w:val="30"/>
    <w:qFormat/>
    <w:rsid w:val="00ED3760"/>
    <w:pPr>
      <w:spacing w:before="240" w:after="240" w:line="240" w:lineRule="auto"/>
      <w:ind w:left="1080" w:right="1080"/>
      <w:jc w:val="center"/>
    </w:pPr>
    <w:rPr>
      <w:color w:val="A6B727" w:themeColor="accent1"/>
      <w:sz w:val="24"/>
      <w:szCs w:val="24"/>
    </w:rPr>
  </w:style>
  <w:style w:type="character" w:customStyle="1" w:styleId="CitadestacadaCar">
    <w:name w:val="Cita destacada Car"/>
    <w:basedOn w:val="Fuentedeprrafopredeter"/>
    <w:link w:val="Citadestacada"/>
    <w:uiPriority w:val="30"/>
    <w:rsid w:val="00ED3760"/>
    <w:rPr>
      <w:color w:val="A6B727" w:themeColor="accent1"/>
      <w:sz w:val="24"/>
      <w:szCs w:val="24"/>
    </w:rPr>
  </w:style>
  <w:style w:type="character" w:styleId="nfasissutil">
    <w:name w:val="Subtle Emphasis"/>
    <w:uiPriority w:val="19"/>
    <w:qFormat/>
    <w:rsid w:val="00ED3760"/>
    <w:rPr>
      <w:i/>
      <w:iCs/>
      <w:color w:val="525A13" w:themeColor="accent1" w:themeShade="7F"/>
    </w:rPr>
  </w:style>
  <w:style w:type="character" w:styleId="nfasisintenso">
    <w:name w:val="Intense Emphasis"/>
    <w:uiPriority w:val="21"/>
    <w:qFormat/>
    <w:rsid w:val="00ED3760"/>
    <w:rPr>
      <w:b/>
      <w:bCs/>
      <w:caps/>
      <w:color w:val="525A13" w:themeColor="accent1" w:themeShade="7F"/>
      <w:spacing w:val="10"/>
    </w:rPr>
  </w:style>
  <w:style w:type="character" w:styleId="Referenciasutil">
    <w:name w:val="Subtle Reference"/>
    <w:uiPriority w:val="31"/>
    <w:qFormat/>
    <w:rsid w:val="00ED3760"/>
    <w:rPr>
      <w:b/>
      <w:bCs/>
      <w:color w:val="A6B727" w:themeColor="accent1"/>
    </w:rPr>
  </w:style>
  <w:style w:type="character" w:styleId="Referenciaintensa">
    <w:name w:val="Intense Reference"/>
    <w:uiPriority w:val="32"/>
    <w:qFormat/>
    <w:rsid w:val="00ED3760"/>
    <w:rPr>
      <w:b/>
      <w:bCs/>
      <w:i/>
      <w:iCs/>
      <w:caps/>
      <w:color w:val="A6B727" w:themeColor="accent1"/>
    </w:rPr>
  </w:style>
  <w:style w:type="character" w:styleId="Ttulodellibro">
    <w:name w:val="Book Title"/>
    <w:uiPriority w:val="33"/>
    <w:qFormat/>
    <w:rsid w:val="00ED3760"/>
    <w:rPr>
      <w:b/>
      <w:bCs/>
      <w:i/>
      <w:iCs/>
      <w:spacing w:val="0"/>
    </w:rPr>
  </w:style>
  <w:style w:type="paragraph" w:styleId="TtuloTDC">
    <w:name w:val="TOC Heading"/>
    <w:basedOn w:val="Ttulo1"/>
    <w:next w:val="Normal"/>
    <w:uiPriority w:val="39"/>
    <w:semiHidden/>
    <w:unhideWhenUsed/>
    <w:qFormat/>
    <w:rsid w:val="00ED3760"/>
    <w:pPr>
      <w:outlineLvl w:val="9"/>
    </w:pPr>
  </w:style>
  <w:style w:type="character" w:customStyle="1" w:styleId="SinespaciadoCar">
    <w:name w:val="Sin espaciado Car"/>
    <w:basedOn w:val="Fuentedeprrafopredeter"/>
    <w:link w:val="Sinespaciado"/>
    <w:uiPriority w:val="1"/>
    <w:rsid w:val="00ED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98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se">
  <a:themeElements>
    <a:clrScheme name="Base">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e">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ffe114-58e7-4b4e-a5ea-e5d345c01a71">
  <we:reference id="75E25FCC-A90E-40EF-BE4B-6F3521AF723B" version="1.0.0.0" store="https://drive.lefebvre.es/sites/mis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ADARO, S.C.A DE INTERÉS SOCIAL</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36D400660824FA2ED7700FF9428B0" ma:contentTypeVersion="0" ma:contentTypeDescription="Crear nuevo documento." ma:contentTypeScope="" ma:versionID="41015a8aa104eef7fb3757b3730e0447">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400DED-E652-4937-A70E-885A120D0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BA93A3-E5D3-4470-8EEB-335D1EA77B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500AE3F-A42C-43FC-AC8C-FDDAF421F2AB}">
  <ds:schemaRefs>
    <ds:schemaRef ds:uri="http://schemas.microsoft.com/sharepoint/v3/contenttype/forms"/>
  </ds:schemaRefs>
</ds:datastoreItem>
</file>

<file path=customXml/itemProps5.xml><?xml version="1.0" encoding="utf-8"?>
<ds:datastoreItem xmlns:ds="http://schemas.openxmlformats.org/officeDocument/2006/customXml" ds:itemID="{278842CE-BE3C-427A-B778-5C96F4A5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16</Pages>
  <Words>5128</Words>
  <Characters>28209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CÓDIGO DE CONDUCTA ÉTICA</vt:lpstr>
    </vt:vector>
  </TitlesOfParts>
  <Company>Hewlett-Packard Company</Company>
  <LinksUpToDate>false</LinksUpToDate>
  <CharactersWithSpaces>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DE CONDUCTA ÉTICA</dc:title>
  <dc:subject>Compliance Penal</dc:subject>
  <dc:creator>Año 2024</dc:creator>
  <cp:lastModifiedBy>Germán Serrano Rodríguez</cp:lastModifiedBy>
  <cp:revision>8</cp:revision>
  <cp:lastPrinted>2016-01-11T12:05:00Z</cp:lastPrinted>
  <dcterms:created xsi:type="dcterms:W3CDTF">2025-05-09T08:35:00Z</dcterms:created>
  <dcterms:modified xsi:type="dcterms:W3CDTF">2025-09-18T11:57:00Z</dcterms:modified>
  <cp:category>Versión 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0x010100C3636D400660824FA2ED7700FF9428B0</vt:lpwstr>
  </property>
</Properties>
</file>